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after="240"/>
        <w:jc w:val="center"/>
        <w:rPr>
          <w:rFonts w:hint="eastAsia" w:ascii="方正小标宋简体"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34"/>
          <w:szCs w:val="34"/>
        </w:rPr>
        <w:t>2018年度全省注册建筑师继续教育培训日程表</w:t>
      </w:r>
    </w:p>
    <w:tbl>
      <w:tblPr>
        <w:tblStyle w:val="5"/>
        <w:tblW w:w="93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45"/>
        <w:gridCol w:w="4729"/>
        <w:gridCol w:w="1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日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28"/>
              </w:rPr>
              <w:t>期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时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28"/>
              </w:rPr>
              <w:t>间</w:t>
            </w:r>
          </w:p>
        </w:tc>
        <w:tc>
          <w:tcPr>
            <w:tcW w:w="472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课程及内容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11月21日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sz w:val="24"/>
              </w:rPr>
              <w:t>:00-</w:t>
            </w:r>
            <w:r>
              <w:rPr>
                <w:rFonts w:hint="eastAsia"/>
                <w:sz w:val="24"/>
              </w:rPr>
              <w:t>17:00</w:t>
            </w: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  <w:r>
              <w:rPr>
                <w:sz w:val="24"/>
              </w:rPr>
              <w:t>报到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（会务组820房间）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秘书处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11月22日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8:30-9:00</w:t>
            </w: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开班式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9:00-12:00</w:t>
            </w: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《建筑策划》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  <w:lang w:eastAsia="zh-CN"/>
              </w:rPr>
              <w:t>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13:00</w:t>
            </w:r>
          </w:p>
        </w:tc>
        <w:tc>
          <w:tcPr>
            <w:tcW w:w="47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餐</w:t>
            </w: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472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《建筑策划》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  <w:lang w:eastAsia="zh-CN"/>
              </w:rPr>
              <w:t>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11月2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《建筑设计BIM技术应用与研究》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袁帅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12:00-13:00</w:t>
            </w:r>
          </w:p>
        </w:tc>
        <w:tc>
          <w:tcPr>
            <w:tcW w:w="47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餐</w:t>
            </w: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:00</w:t>
            </w:r>
          </w:p>
        </w:tc>
        <w:tc>
          <w:tcPr>
            <w:tcW w:w="472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《建筑师负责制与工程总承包》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于吉鹏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11月2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12:00</w:t>
            </w:r>
          </w:p>
        </w:tc>
        <w:tc>
          <w:tcPr>
            <w:tcW w:w="472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《建筑后评估》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荆涛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12:00-13:00</w:t>
            </w:r>
          </w:p>
        </w:tc>
        <w:tc>
          <w:tcPr>
            <w:tcW w:w="472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餐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13:00-17:00</w:t>
            </w:r>
          </w:p>
        </w:tc>
        <w:tc>
          <w:tcPr>
            <w:tcW w:w="472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《建筑后评估》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荆涛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39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11月25日</w:t>
            </w:r>
          </w:p>
        </w:tc>
        <w:tc>
          <w:tcPr>
            <w:tcW w:w="15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《基于整合与共享视角的城市社区服务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空间模式研究》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吴松涛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12:00-13:00</w:t>
            </w: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餐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13:00-17:00</w:t>
            </w:r>
          </w:p>
        </w:tc>
        <w:tc>
          <w:tcPr>
            <w:tcW w:w="47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结业考试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7969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就餐地点：</w:t>
            </w:r>
            <w:r>
              <w:rPr>
                <w:rFonts w:hint="eastAsia"/>
                <w:sz w:val="24"/>
              </w:rPr>
              <w:t>哈尔滨和平邨宾馆一楼（自助餐）</w:t>
            </w:r>
            <w:r>
              <w:rPr>
                <w:sz w:val="24"/>
              </w:rPr>
              <w:t>；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2、就餐时间：午餐12:00—13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00时，晚餐：17:30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:00</w:t>
            </w:r>
            <w:r>
              <w:rPr>
                <w:sz w:val="24"/>
              </w:rPr>
              <w:t>时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3、会务组在</w:t>
            </w:r>
            <w:r>
              <w:rPr>
                <w:rFonts w:hint="eastAsia"/>
                <w:sz w:val="24"/>
              </w:rPr>
              <w:t>哈尔滨和平邨宾馆820</w:t>
            </w:r>
            <w:r>
              <w:rPr>
                <w:sz w:val="24"/>
              </w:rPr>
              <w:t xml:space="preserve">房间；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4、授课地点: </w:t>
            </w:r>
            <w:r>
              <w:rPr>
                <w:rFonts w:hint="eastAsia"/>
                <w:sz w:val="24"/>
              </w:rPr>
              <w:t>哈尔滨和平邨宾馆和平礼堂。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after="240"/>
        <w:jc w:val="center"/>
        <w:rPr>
          <w:rFonts w:hint="eastAsia" w:ascii="方正小标宋简体"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34"/>
          <w:szCs w:val="34"/>
        </w:rPr>
        <w:t>2018年度全省注册结构工程师继续教育培训日程表</w:t>
      </w:r>
    </w:p>
    <w:tbl>
      <w:tblPr>
        <w:tblStyle w:val="5"/>
        <w:tblW w:w="93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545"/>
        <w:gridCol w:w="4729"/>
        <w:gridCol w:w="1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日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28"/>
              </w:rPr>
              <w:t>期</w:t>
            </w:r>
          </w:p>
        </w:tc>
        <w:tc>
          <w:tcPr>
            <w:tcW w:w="154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时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28"/>
              </w:rPr>
              <w:t>间</w:t>
            </w:r>
          </w:p>
        </w:tc>
        <w:tc>
          <w:tcPr>
            <w:tcW w:w="472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课程及内容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主讲人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11月28日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>
              <w:rPr>
                <w:sz w:val="24"/>
              </w:rPr>
              <w:t>:00-</w:t>
            </w:r>
            <w:r>
              <w:rPr>
                <w:rFonts w:hint="eastAsia"/>
                <w:sz w:val="24"/>
              </w:rPr>
              <w:t>17:00</w:t>
            </w: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  <w:r>
              <w:rPr>
                <w:sz w:val="24"/>
              </w:rPr>
              <w:t>报到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（会务组719房间）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秘书处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11月29日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8:30-9:00</w:t>
            </w: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开班式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领导讲话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9:00-12:00</w:t>
            </w: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《建筑工程地基勘察要求，地基处理》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杨广君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13:00</w:t>
            </w:r>
          </w:p>
        </w:tc>
        <w:tc>
          <w:tcPr>
            <w:tcW w:w="47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餐</w:t>
            </w: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472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《天然地基，挡土墙》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李小东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11月30日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12:00</w:t>
            </w: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《独立基础，筏</w:t>
            </w:r>
            <w:r>
              <w:rPr>
                <w:rFonts w:hint="eastAsia"/>
                <w:sz w:val="24"/>
                <w:lang w:eastAsia="zh-CN"/>
              </w:rPr>
              <w:t>形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及箱形基础》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史鹰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12:00-13:00</w:t>
            </w:r>
          </w:p>
        </w:tc>
        <w:tc>
          <w:tcPr>
            <w:tcW w:w="47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餐</w:t>
            </w:r>
          </w:p>
        </w:tc>
        <w:tc>
          <w:tcPr>
            <w:tcW w:w="16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13:00-17:00</w:t>
            </w:r>
          </w:p>
        </w:tc>
        <w:tc>
          <w:tcPr>
            <w:tcW w:w="472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《条形基础，桩基础》</w:t>
            </w:r>
          </w:p>
        </w:tc>
        <w:tc>
          <w:tcPr>
            <w:tcW w:w="16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史鹰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12月1日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《膨胀土地基和岩溶地基》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马平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12:00-13:00</w:t>
            </w: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餐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13:00-1</w:t>
            </w: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:00</w:t>
            </w: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《吹填土地基处理技术，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盐渍土地基处理技术》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林颖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39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12月2日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8:30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《钢结构新规范使用中的相关解读》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（包括有限截面、宽厚比等级、性能设计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及直接分析法）</w:t>
            </w: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刘孝国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《钢结构防火设计》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（如何按规范要求对钢结构进行防火设计）</w:t>
            </w: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12:00-13:00</w:t>
            </w:r>
          </w:p>
        </w:tc>
        <w:tc>
          <w:tcPr>
            <w:tcW w:w="47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餐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13:00-17:00</w:t>
            </w:r>
          </w:p>
        </w:tc>
        <w:tc>
          <w:tcPr>
            <w:tcW w:w="47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结业考试</w:t>
            </w: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7969" w:type="dxa"/>
            <w:gridSpan w:val="3"/>
            <w:vAlign w:val="center"/>
          </w:tcPr>
          <w:p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就餐地点：</w:t>
            </w:r>
            <w:r>
              <w:rPr>
                <w:rFonts w:hint="eastAsia"/>
                <w:sz w:val="24"/>
              </w:rPr>
              <w:t>哈尔滨北大荒国际饭店</w:t>
            </w:r>
            <w:r>
              <w:rPr>
                <w:sz w:val="24"/>
              </w:rPr>
              <w:t>；</w:t>
            </w:r>
          </w:p>
          <w:p>
            <w:pPr>
              <w:spacing w:line="440" w:lineRule="atLeast"/>
              <w:rPr>
                <w:sz w:val="24"/>
              </w:rPr>
            </w:pPr>
            <w:r>
              <w:rPr>
                <w:sz w:val="24"/>
              </w:rPr>
              <w:t>2、就餐时间：午餐12:00—13</w:t>
            </w:r>
            <w:r>
              <w:rPr>
                <w:rFonts w:hint="eastAsia"/>
                <w:sz w:val="24"/>
              </w:rPr>
              <w:t>:</w:t>
            </w:r>
            <w:r>
              <w:rPr>
                <w:sz w:val="24"/>
              </w:rPr>
              <w:t>00时，晚餐：17:30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:00</w:t>
            </w:r>
            <w:r>
              <w:rPr>
                <w:sz w:val="24"/>
              </w:rPr>
              <w:t>时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widowControl/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>3、会务组在</w:t>
            </w:r>
            <w:r>
              <w:rPr>
                <w:rFonts w:hint="eastAsia"/>
                <w:sz w:val="24"/>
              </w:rPr>
              <w:t>北大荒国际饭店</w:t>
            </w:r>
            <w:r>
              <w:rPr>
                <w:rFonts w:hint="eastAsia" w:ascii="Times New Roman" w:hAnsi="Times New Roman"/>
                <w:sz w:val="24"/>
              </w:rPr>
              <w:t>719</w:t>
            </w:r>
            <w:r>
              <w:rPr>
                <w:sz w:val="24"/>
              </w:rPr>
              <w:t xml:space="preserve">房间； </w:t>
            </w:r>
          </w:p>
          <w:p>
            <w:pPr>
              <w:widowControl/>
              <w:spacing w:line="44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4、授课地点: </w:t>
            </w:r>
            <w:r>
              <w:rPr>
                <w:rFonts w:hint="eastAsia"/>
                <w:sz w:val="24"/>
              </w:rPr>
              <w:t>哈尔滨北大荒国际饭店会议中心（B区4楼）。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sectPr>
      <w:headerReference r:id="rId3" w:type="default"/>
      <w:pgSz w:w="11906" w:h="16838"/>
      <w:pgMar w:top="1440" w:right="1519" w:bottom="1134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CB8FB8"/>
    <w:multiLevelType w:val="singleLevel"/>
    <w:tmpl w:val="C3CB8FB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07ADCB"/>
    <w:multiLevelType w:val="singleLevel"/>
    <w:tmpl w:val="5A07AD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9077A"/>
    <w:rsid w:val="2409077A"/>
    <w:rsid w:val="25C7590C"/>
    <w:rsid w:val="526A29A5"/>
    <w:rsid w:val="623C1A2E"/>
    <w:rsid w:val="6670266B"/>
    <w:rsid w:val="6D535020"/>
    <w:rsid w:val="753F7E3F"/>
    <w:rsid w:val="7F6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2018-11-08T04:51:00Z</dcterms:created>
  <dc:creator>佳瑶阿！</dc:creator>
  <cp:lastModifiedBy>宋淼</cp:lastModifiedBy>
  <dcterms:modified xsi:type="dcterms:W3CDTF">2018-11-16T02:53:21Z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