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D9480">
      <w:pPr>
        <w:spacing w:line="360" w:lineRule="auto"/>
        <w:rPr>
          <w:rFonts w:hint="eastAsia" w:ascii="宋体" w:hAnsi="宋体" w:eastAsia="宋体" w:cs="宋体"/>
          <w:b/>
          <w:bCs/>
          <w:color w:val="000000"/>
          <w:kern w:val="0"/>
          <w:sz w:val="28"/>
          <w:szCs w:val="28"/>
        </w:rPr>
      </w:pPr>
      <w:r>
        <w:rPr>
          <w:rFonts w:hint="eastAsia" w:ascii="宋体" w:hAnsi="宋体" w:cs="宋体"/>
          <w:b/>
          <w:bCs/>
          <w:color w:val="000000"/>
          <w:kern w:val="0"/>
          <w:sz w:val="36"/>
          <w:szCs w:val="36"/>
          <w:lang w:val="en-US" w:eastAsia="zh-CN"/>
        </w:rPr>
        <w:t xml:space="preserve">   </w:t>
      </w:r>
      <w:r>
        <w:rPr>
          <w:rFonts w:hint="eastAsia" w:ascii="宋体" w:hAnsi="宋体" w:eastAsia="宋体" w:cs="宋体"/>
          <w:b/>
          <w:bCs/>
          <w:color w:val="000000"/>
          <w:kern w:val="0"/>
          <w:sz w:val="36"/>
          <w:szCs w:val="36"/>
        </w:rPr>
        <w:pict>
          <v:shape id="_x0000_i1025" o:spt="136" type="#_x0000_t136" style="height:38.9pt;width:397.6pt;" fillcolor="#FF0000" filled="t" coordsize="21600,21600">
            <v:path/>
            <v:fill on="t" focussize="0,0"/>
            <v:stroke color="#FF0000"/>
            <v:imagedata o:title=""/>
            <o:lock v:ext="edit"/>
            <v:textpath on="t" fitshape="t" fitpath="t" trim="t" xscale="f" string="北京建标技术交流中心" style="font-family:宋体;font-size:44pt;font-weight:bold;v-text-align:center;"/>
            <w10:wrap type="none"/>
            <w10:anchorlock/>
          </v:shape>
        </w:pict>
      </w:r>
      <w:r>
        <w:rPr>
          <w:rFonts w:hint="eastAsia" w:ascii="宋体" w:hAnsi="宋体" w:eastAsia="宋体" w:cs="宋体"/>
          <w:b/>
          <w:bCs/>
          <w:color w:val="000000"/>
          <w:kern w:val="0"/>
          <w:sz w:val="28"/>
          <w:szCs w:val="28"/>
          <w:lang w:val="en-US" w:eastAsia="zh-CN"/>
        </w:rPr>
        <w:t xml:space="preserve">  </w:t>
      </w:r>
    </w:p>
    <w:p w14:paraId="539BFEB5">
      <w:pPr>
        <w:jc w:val="center"/>
        <w:rPr>
          <w:rFonts w:hint="eastAsia" w:ascii="微软雅黑" w:hAnsi="微软雅黑" w:eastAsia="微软雅黑" w:cs="微软雅黑"/>
          <w:color w:val="000000"/>
          <w:kern w:val="0"/>
          <w:sz w:val="28"/>
          <w:szCs w:val="28"/>
          <w:shd w:val="clear" w:color="auto" w:fill="FFFFFF"/>
          <w:lang w:val="en-US" w:eastAsia="zh-CN"/>
        </w:rPr>
      </w:pPr>
      <w:r>
        <w:rPr>
          <w:rFonts w:hint="eastAsia" w:asciiTheme="minorEastAsia" w:hAnsiTheme="minorEastAsia" w:eastAsiaTheme="minorEastAsia" w:cstheme="minorEastAsia"/>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-168275</wp:posOffset>
                </wp:positionH>
                <wp:positionV relativeFrom="paragraph">
                  <wp:posOffset>297180</wp:posOffset>
                </wp:positionV>
                <wp:extent cx="6286500" cy="0"/>
                <wp:effectExtent l="0" t="15875" r="0" b="22225"/>
                <wp:wrapNone/>
                <wp:docPr id="2" name="直线 4"/>
                <wp:cNvGraphicFramePr/>
                <a:graphic xmlns:a="http://schemas.openxmlformats.org/drawingml/2006/main">
                  <a:graphicData uri="http://schemas.microsoft.com/office/word/2010/wordprocessingShape">
                    <wps:wsp>
                      <wps:cNvCnPr/>
                      <wps:spPr>
                        <a:xfrm>
                          <a:off x="0" y="0"/>
                          <a:ext cx="6286500" cy="0"/>
                        </a:xfrm>
                        <a:prstGeom prst="line">
                          <a:avLst/>
                        </a:prstGeom>
                        <a:ln w="31750" cap="flat" cmpd="sng">
                          <a:solidFill>
                            <a:srgbClr val="FF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13.25pt;margin-top:23.4pt;height:0pt;width:495pt;z-index:251660288;mso-width-relative:page;mso-height-relative:page;" filled="f" stroked="t" coordsize="21600,21600" o:gfxdata="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Nko7NgAAAAJAQAADwAAAAAAAAABACAAAAAiAAAAZHJzL2Rvd25yZXYueG1sUEsBAhQAFAAA&#10;AAgAh07iQMNLMFLvAQAA6gMAAA4AAAAAAAAAAQAgAAAAJwEAAGRycy9lMm9Eb2MueG1sUEsFBgAA&#10;AAAGAAYAWQEAAIgFAAAAAA==&#10;">
                <v:fill on="f" focussize="0,0"/>
                <v:stroke weight="2.5pt" color="#FF0000" joinstyle="round"/>
                <v:imagedata o:title=""/>
                <o:lock v:ext="edit" aspectratio="f"/>
              </v:line>
            </w:pict>
          </mc:Fallback>
        </mc:AlternateContent>
      </w:r>
      <w:r>
        <w:rPr>
          <w:rFonts w:hint="eastAsia" w:asciiTheme="minorEastAsia" w:hAnsiTheme="minorEastAsia" w:eastAsiaTheme="minorEastAsia" w:cstheme="minorEastAsia"/>
          <w:sz w:val="28"/>
          <w:szCs w:val="28"/>
        </w:rPr>
        <w:t>建标20</w:t>
      </w:r>
      <w:r>
        <w:rPr>
          <w:rFonts w:hint="eastAsia" w:asciiTheme="minorEastAsia" w:hAnsiTheme="minorEastAsia" w:eastAsia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031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kern w:val="0"/>
          <w:sz w:val="28"/>
          <w:szCs w:val="28"/>
          <w:shd w:val="clear" w:color="auto" w:fill="FFFFFF"/>
          <w:lang w:val="en-US" w:eastAsia="zh-CN"/>
        </w:rPr>
        <w:t xml:space="preserve">  </w:t>
      </w:r>
    </w:p>
    <w:p w14:paraId="37F30F9D">
      <w:pPr>
        <w:spacing w:line="300" w:lineRule="auto"/>
        <w:jc w:val="center"/>
        <w:rPr>
          <w:rFonts w:hint="eastAsia" w:ascii="微软雅黑" w:hAnsi="微软雅黑" w:eastAsia="微软雅黑" w:cs="微软雅黑"/>
          <w:b/>
          <w:bCs/>
          <w:color w:val="000000"/>
          <w:kern w:val="0"/>
          <w:sz w:val="28"/>
          <w:szCs w:val="28"/>
          <w:shd w:val="clear" w:color="auto" w:fill="FFFFFF"/>
          <w:lang w:val="en-US" w:eastAsia="zh-CN"/>
        </w:rPr>
      </w:pPr>
      <w:r>
        <w:rPr>
          <w:rFonts w:hint="eastAsia" w:asciiTheme="minorEastAsia" w:hAnsiTheme="minorEastAsia" w:eastAsiaTheme="minorEastAsia" w:cstheme="minorEastAsia"/>
          <w:b/>
          <w:bCs/>
          <w:color w:val="000000"/>
          <w:kern w:val="0"/>
          <w:sz w:val="36"/>
          <w:szCs w:val="36"/>
          <w:shd w:val="clear" w:color="auto" w:fill="FFFFFF"/>
          <w:lang w:val="en-US" w:eastAsia="zh-CN"/>
        </w:rPr>
        <w:t>关于举办“城市更新：</w:t>
      </w:r>
      <w:r>
        <w:rPr>
          <w:rFonts w:hint="eastAsia" w:asciiTheme="minorEastAsia" w:hAnsiTheme="minorEastAsia" w:eastAsiaTheme="minorEastAsia" w:cstheme="minorEastAsia"/>
          <w:b/>
          <w:sz w:val="36"/>
          <w:szCs w:val="36"/>
        </w:rPr>
        <w:t>结构加固改造设计疑难问题</w:t>
      </w:r>
      <w:r>
        <w:rPr>
          <w:rFonts w:hint="eastAsia" w:asciiTheme="minorEastAsia" w:hAnsiTheme="minorEastAsia" w:eastAsiaTheme="minorEastAsia" w:cstheme="minorEastAsia"/>
          <w:b/>
          <w:sz w:val="36"/>
          <w:szCs w:val="36"/>
          <w:lang w:eastAsia="zh-CN"/>
        </w:rPr>
        <w:t>解析与实战</w:t>
      </w:r>
      <w:r>
        <w:rPr>
          <w:rFonts w:hint="eastAsia" w:asciiTheme="minorEastAsia" w:hAnsiTheme="minorEastAsia" w:eastAsiaTheme="minorEastAsia" w:cstheme="minorEastAsia"/>
          <w:b/>
          <w:sz w:val="36"/>
          <w:szCs w:val="36"/>
        </w:rPr>
        <w:t>案例分析</w:t>
      </w:r>
      <w:r>
        <w:rPr>
          <w:rFonts w:hint="eastAsia" w:asciiTheme="minorEastAsia" w:hAnsiTheme="minorEastAsia" w:eastAsiaTheme="minorEastAsia" w:cstheme="minorEastAsia"/>
          <w:b/>
          <w:bCs/>
          <w:color w:val="000000"/>
          <w:kern w:val="0"/>
          <w:sz w:val="36"/>
          <w:szCs w:val="36"/>
          <w:shd w:val="clear" w:color="auto" w:fill="FFFFFF"/>
          <w:lang w:val="en-US" w:eastAsia="zh-CN"/>
        </w:rPr>
        <w:t>”培训班的通知</w:t>
      </w:r>
    </w:p>
    <w:p w14:paraId="784DF499">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eastAsia" w:ascii="宋体" w:hAnsi="宋体" w:eastAsia="宋体" w:cs="宋体"/>
          <w:b w:val="0"/>
          <w:bCs w:val="0"/>
          <w:color w:val="000000"/>
          <w:kern w:val="0"/>
          <w:sz w:val="28"/>
          <w:szCs w:val="28"/>
          <w:shd w:val="clear" w:color="auto" w:fill="FFFFFF"/>
          <w:lang w:val="en-US" w:eastAsia="zh-CN"/>
        </w:rPr>
      </w:pPr>
      <w:r>
        <w:rPr>
          <w:rFonts w:hint="eastAsia" w:ascii="宋体" w:hAnsi="宋体" w:eastAsia="宋体" w:cs="宋体"/>
          <w:b w:val="0"/>
          <w:bCs w:val="0"/>
          <w:color w:val="000000"/>
          <w:kern w:val="0"/>
          <w:sz w:val="28"/>
          <w:szCs w:val="28"/>
          <w:shd w:val="clear" w:color="auto" w:fill="FFFFFF"/>
          <w:lang w:val="en-US" w:eastAsia="zh-CN"/>
        </w:rPr>
        <w:t>各有关单位：</w:t>
      </w:r>
    </w:p>
    <w:p w14:paraId="10CE951B">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结构加固，是建筑安全的最后防线！</w:t>
      </w:r>
    </w:p>
    <w:p w14:paraId="18088563">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 xml:space="preserve">面对老旧建筑改造、抗震加固、工程事故修复等挑战，您是否还在为技术难点头疼？是否想掌握行业前沿的加固设计方法和实战经验？  </w:t>
      </w:r>
    </w:p>
    <w:p w14:paraId="16D50058">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这次培训，我们不讲理论，只讲“干货”！</w:t>
      </w:r>
      <w:r>
        <w:rPr>
          <w:rFonts w:hint="eastAsia" w:ascii="宋体" w:hAnsi="宋体" w:eastAsia="宋体" w:cs="宋体"/>
          <w:sz w:val="28"/>
          <w:szCs w:val="28"/>
          <w:lang w:val="en-US" w:eastAsia="zh-CN"/>
        </w:rPr>
        <w:t>2</w:t>
      </w:r>
      <w:r>
        <w:rPr>
          <w:rFonts w:hint="eastAsia" w:ascii="宋体" w:hAnsi="宋体" w:eastAsia="宋体" w:cs="宋体"/>
          <w:sz w:val="28"/>
          <w:szCs w:val="28"/>
        </w:rPr>
        <w:t xml:space="preserve">天高强度实战课程，8大经典案例深度剖析，带您彻底打通结构加固的“任督二脉”！  </w:t>
      </w:r>
    </w:p>
    <w:p w14:paraId="111E20B3">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为什么这次培训非参加不可？</w:t>
      </w:r>
    </w:p>
    <w:p w14:paraId="62D4EC2F">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 xml:space="preserve">✅ 直击痛点——从检测鉴定到设计施工，系统解决加固工程中的关键难题！  </w:t>
      </w:r>
    </w:p>
    <w:p w14:paraId="5A9C3E8D">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 xml:space="preserve">✅ 案例驱动——8个真实项目复盘，涵盖混凝土、钢结构、地下工程、历史建筑等各类场景！  </w:t>
      </w:r>
    </w:p>
    <w:p w14:paraId="3AAC752F">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baseline"/>
        <w:rPr>
          <w:rFonts w:hint="eastAsia" w:ascii="微软雅黑" w:hAnsi="微软雅黑" w:eastAsia="微软雅黑" w:cs="微软雅黑"/>
          <w:b w:val="0"/>
          <w:bCs w:val="0"/>
          <w:color w:val="000000"/>
          <w:kern w:val="0"/>
          <w:sz w:val="28"/>
          <w:szCs w:val="28"/>
          <w:shd w:val="clear" w:color="auto" w:fill="FFFFFF"/>
          <w:lang w:val="en-US" w:eastAsia="zh-CN"/>
        </w:rPr>
      </w:pPr>
      <w:r>
        <w:rPr>
          <w:rFonts w:hint="eastAsia" w:ascii="宋体" w:hAnsi="宋体" w:eastAsia="宋体" w:cs="宋体"/>
          <w:b w:val="0"/>
          <w:bCs w:val="0"/>
          <w:color w:val="000000"/>
          <w:kern w:val="0"/>
          <w:sz w:val="28"/>
          <w:szCs w:val="28"/>
          <w:shd w:val="clear" w:color="auto" w:fill="FFFFFF"/>
          <w:lang w:val="en-US" w:eastAsia="zh-CN"/>
        </w:rPr>
        <w:t>现将有关事项通知如下：</w:t>
      </w:r>
    </w:p>
    <w:p w14:paraId="5676D35D">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baseline"/>
        <w:rPr>
          <w:rFonts w:hint="eastAsia" w:ascii="宋体" w:hAnsi="宋体" w:eastAsia="宋体" w:cs="宋体"/>
          <w:sz w:val="28"/>
          <w:szCs w:val="28"/>
        </w:rPr>
      </w:pPr>
      <w:r>
        <w:rPr>
          <w:rFonts w:hint="eastAsia" w:asciiTheme="minorEastAsia" w:hAnsiTheme="minorEastAsia" w:eastAsiaTheme="minorEastAsia" w:cstheme="minorEastAsia"/>
          <w:b/>
          <w:bCs/>
          <w:sz w:val="28"/>
          <w:szCs w:val="28"/>
          <w:lang w:eastAsia="zh-CN"/>
        </w:rPr>
        <w:t>一、</w:t>
      </w:r>
      <w:r>
        <w:rPr>
          <w:rFonts w:hint="eastAsia" w:asciiTheme="minorEastAsia" w:hAnsiTheme="minorEastAsia" w:eastAsiaTheme="minorEastAsia" w:cstheme="minorEastAsia"/>
          <w:b/>
          <w:bCs/>
          <w:sz w:val="28"/>
          <w:szCs w:val="28"/>
        </w:rPr>
        <w:t>培训时间</w:t>
      </w:r>
      <w:r>
        <w:rPr>
          <w:rFonts w:hint="eastAsia" w:asciiTheme="minorEastAsia" w:hAnsiTheme="minorEastAsia" w:eastAsiaTheme="minorEastAsia" w:cstheme="minorEastAsia"/>
          <w:b/>
          <w:bCs/>
          <w:sz w:val="28"/>
          <w:szCs w:val="28"/>
          <w:lang w:val="en-US" w:eastAsia="zh-CN"/>
        </w:rPr>
        <w:t>及地点</w:t>
      </w:r>
      <w:r>
        <w:rPr>
          <w:rFonts w:hint="eastAsia" w:asciiTheme="minorEastAsia" w:hAnsiTheme="minorEastAsia" w:eastAsiaTheme="minorEastAsia" w:cstheme="minorEastAsia"/>
          <w:b/>
          <w:bCs/>
          <w:sz w:val="28"/>
          <w:szCs w:val="28"/>
        </w:rPr>
        <w:t>：</w:t>
      </w:r>
    </w:p>
    <w:p w14:paraId="064AD3F5">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80" w:firstLineChars="100"/>
        <w:textAlignment w:val="baseline"/>
        <w:rPr>
          <w:rFonts w:hint="eastAsia" w:ascii="微软雅黑" w:hAnsi="微软雅黑" w:eastAsia="微软雅黑" w:cs="微软雅黑"/>
          <w:sz w:val="28"/>
          <w:szCs w:val="28"/>
        </w:rPr>
      </w:pPr>
      <w:r>
        <w:rPr>
          <w:rFonts w:hint="eastAsia" w:ascii="宋体" w:hAnsi="宋体" w:eastAsia="宋体" w:cs="宋体"/>
          <w:sz w:val="28"/>
          <w:szCs w:val="28"/>
        </w:rPr>
        <w:t>2026年</w:t>
      </w:r>
      <w:r>
        <w:rPr>
          <w:rFonts w:hint="eastAsia" w:ascii="宋体" w:hAnsi="宋体" w:cs="宋体"/>
          <w:sz w:val="28"/>
          <w:szCs w:val="28"/>
          <w:lang w:val="en-US" w:eastAsia="zh-CN"/>
        </w:rPr>
        <w:t>5</w:t>
      </w:r>
      <w:r>
        <w:rPr>
          <w:rFonts w:hint="eastAsia" w:ascii="宋体" w:hAnsi="宋体" w:eastAsia="宋体" w:cs="宋体"/>
          <w:sz w:val="28"/>
          <w:szCs w:val="28"/>
        </w:rPr>
        <w:t>月</w:t>
      </w:r>
      <w:r>
        <w:rPr>
          <w:rFonts w:hint="eastAsia" w:ascii="宋体" w:hAnsi="宋体" w:cs="宋体"/>
          <w:sz w:val="28"/>
          <w:szCs w:val="28"/>
          <w:lang w:val="en-US" w:eastAsia="zh-CN"/>
        </w:rPr>
        <w:t>22</w:t>
      </w:r>
      <w:r>
        <w:rPr>
          <w:rFonts w:hint="eastAsia" w:ascii="宋体" w:hAnsi="宋体" w:eastAsia="宋体" w:cs="宋体"/>
          <w:sz w:val="28"/>
          <w:szCs w:val="28"/>
        </w:rPr>
        <w:t>日-</w:t>
      </w:r>
      <w:r>
        <w:rPr>
          <w:rFonts w:hint="eastAsia" w:ascii="宋体" w:hAnsi="宋体" w:cs="宋体"/>
          <w:sz w:val="28"/>
          <w:szCs w:val="28"/>
          <w:lang w:val="en-US" w:eastAsia="zh-CN"/>
        </w:rPr>
        <w:t>24</w:t>
      </w:r>
      <w:r>
        <w:rPr>
          <w:rFonts w:hint="eastAsia" w:ascii="宋体" w:hAnsi="宋体" w:eastAsia="宋体" w:cs="宋体"/>
          <w:sz w:val="28"/>
          <w:szCs w:val="28"/>
        </w:rPr>
        <w:t xml:space="preserve">日   </w:t>
      </w:r>
      <w:r>
        <w:rPr>
          <w:rFonts w:hint="eastAsia" w:ascii="宋体" w:hAnsi="宋体" w:cs="宋体"/>
          <w:sz w:val="28"/>
          <w:szCs w:val="28"/>
          <w:lang w:val="en-US" w:eastAsia="zh-CN"/>
        </w:rPr>
        <w:t>沈阳</w:t>
      </w:r>
      <w:r>
        <w:rPr>
          <w:rFonts w:hint="eastAsia" w:ascii="宋体" w:hAnsi="宋体" w:eastAsia="宋体" w:cs="宋体"/>
          <w:sz w:val="28"/>
          <w:szCs w:val="28"/>
        </w:rPr>
        <w:t xml:space="preserve">  （</w:t>
      </w:r>
      <w:r>
        <w:rPr>
          <w:rFonts w:hint="eastAsia" w:ascii="宋体" w:hAnsi="宋体" w:cs="宋体"/>
          <w:sz w:val="28"/>
          <w:szCs w:val="28"/>
          <w:lang w:val="en-US" w:eastAsia="zh-CN"/>
        </w:rPr>
        <w:t>22</w:t>
      </w:r>
      <w:r>
        <w:rPr>
          <w:rFonts w:hint="eastAsia" w:ascii="宋体" w:hAnsi="宋体" w:eastAsia="宋体" w:cs="宋体"/>
          <w:sz w:val="28"/>
          <w:szCs w:val="28"/>
        </w:rPr>
        <w:t>日为全天报到，</w:t>
      </w:r>
      <w:r>
        <w:rPr>
          <w:rFonts w:hint="eastAsia" w:ascii="宋体" w:hAnsi="宋体" w:cs="宋体"/>
          <w:sz w:val="28"/>
          <w:szCs w:val="28"/>
          <w:lang w:val="en-US" w:eastAsia="zh-CN"/>
        </w:rPr>
        <w:t>23</w:t>
      </w:r>
      <w:r>
        <w:rPr>
          <w:rFonts w:hint="eastAsia" w:ascii="宋体" w:hAnsi="宋体" w:eastAsia="宋体" w:cs="宋体"/>
          <w:sz w:val="28"/>
          <w:szCs w:val="28"/>
        </w:rPr>
        <w:t>日-</w:t>
      </w:r>
      <w:r>
        <w:rPr>
          <w:rFonts w:hint="eastAsia" w:ascii="宋体" w:hAnsi="宋体" w:cs="宋体"/>
          <w:sz w:val="28"/>
          <w:szCs w:val="28"/>
          <w:lang w:val="en-US" w:eastAsia="zh-CN"/>
        </w:rPr>
        <w:t>24</w:t>
      </w:r>
      <w:r>
        <w:rPr>
          <w:rFonts w:hint="eastAsia" w:ascii="宋体" w:hAnsi="宋体" w:eastAsia="宋体" w:cs="宋体"/>
          <w:sz w:val="28"/>
          <w:szCs w:val="28"/>
        </w:rPr>
        <w:t>日上课）</w:t>
      </w:r>
    </w:p>
    <w:p w14:paraId="3CDF7FAC">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baseline"/>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二、培训对象：</w:t>
      </w:r>
    </w:p>
    <w:p w14:paraId="744D2F5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rPr>
          <w:rFonts w:hint="eastAsia" w:ascii="微软雅黑" w:hAnsi="微软雅黑" w:eastAsia="微软雅黑" w:cs="微软雅黑"/>
          <w:sz w:val="28"/>
          <w:szCs w:val="28"/>
          <w:lang w:val="en-US" w:eastAsia="zh-CN"/>
        </w:rPr>
      </w:pPr>
      <w:r>
        <w:rPr>
          <w:rFonts w:hint="eastAsia" w:ascii="宋体" w:hAnsi="宋体" w:eastAsia="宋体" w:cs="宋体"/>
          <w:b w:val="0"/>
          <w:bCs w:val="0"/>
          <w:sz w:val="28"/>
          <w:szCs w:val="28"/>
        </w:rPr>
        <w:t>各勘察设计单位、</w:t>
      </w:r>
      <w:r>
        <w:rPr>
          <w:rFonts w:hint="eastAsia" w:ascii="宋体" w:hAnsi="宋体" w:eastAsia="宋体" w:cs="宋体"/>
          <w:b w:val="0"/>
          <w:bCs w:val="0"/>
          <w:sz w:val="28"/>
          <w:szCs w:val="28"/>
          <w:lang w:val="en-US" w:eastAsia="zh-CN"/>
        </w:rPr>
        <w:t>施工、监理、</w:t>
      </w:r>
      <w:r>
        <w:rPr>
          <w:rFonts w:hint="eastAsia" w:ascii="宋体" w:hAnsi="宋体" w:eastAsia="宋体" w:cs="宋体"/>
          <w:b w:val="0"/>
          <w:bCs w:val="0"/>
          <w:sz w:val="28"/>
          <w:szCs w:val="28"/>
        </w:rPr>
        <w:t>施工图审查机构技术负责人及各勘察设计单位、施工图审查机构的</w:t>
      </w:r>
      <w:r>
        <w:rPr>
          <w:rFonts w:hint="eastAsia" w:ascii="宋体" w:hAnsi="宋体" w:eastAsia="宋体" w:cs="宋体"/>
          <w:b w:val="0"/>
          <w:bCs w:val="0"/>
          <w:sz w:val="28"/>
          <w:szCs w:val="28"/>
          <w:lang w:eastAsia="zh-CN"/>
        </w:rPr>
        <w:t>结构</w:t>
      </w:r>
      <w:r>
        <w:rPr>
          <w:rFonts w:hint="eastAsia" w:ascii="宋体" w:hAnsi="宋体" w:eastAsia="宋体" w:cs="宋体"/>
          <w:b w:val="0"/>
          <w:bCs w:val="0"/>
          <w:sz w:val="28"/>
          <w:szCs w:val="28"/>
          <w:lang w:val="en-US" w:eastAsia="zh-CN"/>
        </w:rPr>
        <w:t>设计</w:t>
      </w:r>
      <w:r>
        <w:rPr>
          <w:rFonts w:hint="eastAsia" w:ascii="宋体" w:hAnsi="宋体" w:eastAsia="宋体" w:cs="宋体"/>
          <w:b w:val="0"/>
          <w:bCs w:val="0"/>
          <w:sz w:val="28"/>
          <w:szCs w:val="28"/>
        </w:rPr>
        <w:t>与管理人员。</w:t>
      </w:r>
    </w:p>
    <w:p w14:paraId="70355587">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baseline"/>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三、培训内容：</w:t>
      </w:r>
      <w:bookmarkStart w:id="0" w:name="_Hlk66175699"/>
    </w:p>
    <w:p w14:paraId="5E13BDAE">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hint="eastAsia" w:ascii="宋体" w:hAnsi="宋体" w:eastAsia="宋体" w:cs="宋体"/>
          <w:color w:val="FF0000"/>
          <w:sz w:val="28"/>
          <w:szCs w:val="28"/>
        </w:rPr>
      </w:pPr>
      <w:r>
        <w:rPr>
          <w:rFonts w:hint="eastAsia" w:ascii="宋体" w:hAnsi="宋体" w:eastAsia="宋体" w:cs="宋体"/>
          <w:color w:val="FF0000"/>
          <w:sz w:val="28"/>
          <w:szCs w:val="28"/>
        </w:rPr>
        <w:t>基本规定</w:t>
      </w:r>
    </w:p>
    <w:p w14:paraId="1CEBFFC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宋体" w:hAnsi="宋体" w:eastAsia="宋体" w:cs="宋体"/>
          <w:color w:val="FF0000"/>
          <w:sz w:val="28"/>
          <w:szCs w:val="28"/>
        </w:rPr>
      </w:pPr>
      <w:r>
        <w:rPr>
          <w:rFonts w:hint="eastAsia" w:ascii="宋体" w:hAnsi="宋体" w:eastAsia="宋体" w:cs="宋体"/>
          <w:color w:val="FF0000"/>
          <w:sz w:val="28"/>
          <w:szCs w:val="28"/>
        </w:rPr>
        <w:t>结构加固前应做的工作</w:t>
      </w:r>
    </w:p>
    <w:p w14:paraId="7AE5C1E8">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宋体" w:hAnsi="宋体" w:eastAsia="宋体" w:cs="宋体"/>
          <w:color w:val="FF0000"/>
          <w:sz w:val="28"/>
          <w:szCs w:val="28"/>
        </w:rPr>
      </w:pPr>
      <w:r>
        <w:rPr>
          <w:rFonts w:hint="eastAsia" w:ascii="宋体" w:hAnsi="宋体" w:eastAsia="宋体" w:cs="宋体"/>
          <w:color w:val="FF0000"/>
          <w:sz w:val="28"/>
          <w:szCs w:val="28"/>
        </w:rPr>
        <w:t>结构鉴定包括的内容</w:t>
      </w:r>
    </w:p>
    <w:p w14:paraId="6BAEE556">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宋体" w:hAnsi="宋体" w:eastAsia="宋体" w:cs="宋体"/>
          <w:color w:val="FF0000"/>
          <w:sz w:val="28"/>
          <w:szCs w:val="28"/>
        </w:rPr>
      </w:pPr>
      <w:r>
        <w:rPr>
          <w:rFonts w:hint="eastAsia" w:ascii="宋体" w:hAnsi="宋体" w:eastAsia="宋体" w:cs="宋体"/>
          <w:color w:val="FF0000"/>
          <w:sz w:val="28"/>
          <w:szCs w:val="28"/>
        </w:rPr>
        <w:t>结构加固后续年限确定的原则</w:t>
      </w:r>
    </w:p>
    <w:p w14:paraId="26A600FA">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宋体" w:hAnsi="宋体" w:eastAsia="宋体" w:cs="宋体"/>
          <w:color w:val="FF0000"/>
          <w:sz w:val="28"/>
          <w:szCs w:val="28"/>
        </w:rPr>
      </w:pPr>
      <w:r>
        <w:rPr>
          <w:rFonts w:hint="eastAsia" w:ascii="宋体" w:hAnsi="宋体" w:eastAsia="宋体" w:cs="宋体"/>
          <w:color w:val="FF0000"/>
          <w:sz w:val="28"/>
          <w:szCs w:val="28"/>
        </w:rPr>
        <w:t>结构加固设计，应考虑的实际受力状况</w:t>
      </w:r>
    </w:p>
    <w:p w14:paraId="53D1A59F">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cs="宋体"/>
          <w:color w:val="FF0000"/>
          <w:sz w:val="28"/>
          <w:szCs w:val="28"/>
          <w:lang w:val="en-US" w:eastAsia="zh-CN"/>
        </w:rPr>
      </w:pPr>
      <w:r>
        <w:rPr>
          <w:rFonts w:hint="eastAsia" w:ascii="宋体" w:hAnsi="宋体" w:cs="宋体"/>
          <w:color w:val="FF0000"/>
          <w:sz w:val="28"/>
          <w:szCs w:val="28"/>
          <w:lang w:val="en-US" w:eastAsia="zh-CN"/>
        </w:rPr>
        <w:t>......</w:t>
      </w:r>
    </w:p>
    <w:p w14:paraId="5650E62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本节课程内容着重解决了以下问题：</w:t>
      </w:r>
    </w:p>
    <w:p w14:paraId="5F6C046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问题1：结构加固施工前应做哪些工作？</w:t>
      </w:r>
    </w:p>
    <w:p w14:paraId="69B4B40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问题2：甲方要求不做检测和鉴定，直接做加固设计，如何解决？</w:t>
      </w:r>
    </w:p>
    <w:p w14:paraId="44BB81A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问题3：结构安全鉴定包括哪些内容？</w:t>
      </w:r>
    </w:p>
    <w:p w14:paraId="0D47B08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问题4：遇到业主要求只做安全性鉴定的情况如何解决？</w:t>
      </w:r>
    </w:p>
    <w:p w14:paraId="2DB426E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问题5：不同年代的建筑，如何确定后续使用年限？以及依据是什么？</w:t>
      </w:r>
    </w:p>
    <w:p w14:paraId="2048877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问题6：当结构加固后的使用年限为50年时，现场监理需要提供满足使用年限要求的材料检验报告时，如何解决？</w:t>
      </w:r>
    </w:p>
    <w:p w14:paraId="3DEBB32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问题7：局部加固构件，与整体结构的关系如何考虑？</w:t>
      </w:r>
    </w:p>
    <w:p w14:paraId="1D1975F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问题8：结构加固时，如何考虑加固时的实际受力状况？</w:t>
      </w:r>
    </w:p>
    <w:p w14:paraId="27547B9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问题9：如何规避，结构加固后，业主擅自改变使用功能？</w:t>
      </w:r>
    </w:p>
    <w:p w14:paraId="2058612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问题10：结构加固设计时，如何确定房间使用功能的荷载要求？</w:t>
      </w:r>
    </w:p>
    <w:p w14:paraId="101A1AE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问题11：结构加固设计时，如何考虑荷载规范中荷载分项系数的取值，什么情况下，可以采用荷载分项系数1.2和1.4？</w:t>
      </w:r>
    </w:p>
    <w:p w14:paraId="1FD4C58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问题12：在对烂尾楼项目进行加固设计时，荷载取值问题，是如何解决的？</w:t>
      </w:r>
    </w:p>
    <w:p w14:paraId="4320A36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问题13：在结构加固设计时，如何考虑材料强度取值问题？</w:t>
      </w:r>
    </w:p>
    <w:p w14:paraId="3929F0A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问题14：在进行加固设计时，采用什么手段，才能保证现场材料取值的准确性？</w:t>
      </w:r>
    </w:p>
    <w:p w14:paraId="6F6F5DB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问题15：当我们遇到，混凝土强度回弹法和取芯法，强度检测值差别较大时，如何解决？</w:t>
      </w:r>
    </w:p>
    <w:p w14:paraId="3B830F6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问题16：采用软件计算时，如何考虑加固应变滞后的影响？</w:t>
      </w:r>
    </w:p>
    <w:p w14:paraId="02A91A4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问题17：加固后改变传力路线或结构质量增大时，首先应考虑的重要问题是什么？</w:t>
      </w:r>
    </w:p>
    <w:p w14:paraId="1BACD7BF">
      <w:pPr>
        <w:pStyle w:val="21"/>
        <w:keepNext w:val="0"/>
        <w:keepLines w:val="0"/>
        <w:pageBreakBefore w:val="0"/>
        <w:widowControl w:val="0"/>
        <w:kinsoku/>
        <w:wordWrap/>
        <w:overflowPunct/>
        <w:topLinePunct w:val="0"/>
        <w:autoSpaceDE/>
        <w:autoSpaceDN/>
        <w:bidi w:val="0"/>
        <w:adjustRightInd/>
        <w:snapToGrid/>
        <w:spacing w:line="460" w:lineRule="exact"/>
        <w:ind w:left="720" w:firstLine="0" w:firstLineChars="0"/>
        <w:textAlignment w:val="auto"/>
        <w:rPr>
          <w:rFonts w:hint="default" w:ascii="宋体" w:hAnsi="宋体" w:cs="宋体"/>
          <w:sz w:val="28"/>
          <w:szCs w:val="28"/>
          <w:lang w:val="en-US" w:eastAsia="zh-CN"/>
        </w:rPr>
      </w:pPr>
      <w:r>
        <w:rPr>
          <w:rFonts w:hint="eastAsia" w:ascii="宋体" w:hAnsi="宋体" w:eastAsia="宋体" w:cs="宋体"/>
          <w:color w:val="FF0000"/>
          <w:sz w:val="28"/>
          <w:szCs w:val="28"/>
        </w:rPr>
        <w:t>……</w:t>
      </w:r>
    </w:p>
    <w:p w14:paraId="1D2CE513">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hint="eastAsia" w:ascii="宋体" w:hAnsi="宋体" w:eastAsia="宋体" w:cs="宋体"/>
          <w:color w:val="FF0000"/>
          <w:sz w:val="28"/>
          <w:szCs w:val="28"/>
        </w:rPr>
      </w:pPr>
      <w:r>
        <w:rPr>
          <w:rFonts w:hint="eastAsia" w:ascii="宋体" w:hAnsi="宋体" w:eastAsia="宋体" w:cs="宋体"/>
          <w:color w:val="FF0000"/>
          <w:sz w:val="28"/>
          <w:szCs w:val="28"/>
        </w:rPr>
        <w:t>检测与鉴定要点</w:t>
      </w:r>
    </w:p>
    <w:p w14:paraId="1F0895E1">
      <w:pPr>
        <w:pStyle w:val="21"/>
        <w:keepNext w:val="0"/>
        <w:keepLines w:val="0"/>
        <w:pageBreakBefore w:val="0"/>
        <w:widowControl w:val="0"/>
        <w:numPr>
          <w:ilvl w:val="0"/>
          <w:numId w:val="4"/>
        </w:numPr>
        <w:kinsoku/>
        <w:wordWrap/>
        <w:overflowPunct/>
        <w:topLinePunct w:val="0"/>
        <w:autoSpaceDE/>
        <w:autoSpaceDN/>
        <w:bidi w:val="0"/>
        <w:adjustRightInd/>
        <w:snapToGrid/>
        <w:spacing w:line="460" w:lineRule="exact"/>
        <w:ind w:left="720" w:hanging="720" w:firstLineChars="0"/>
        <w:textAlignment w:val="auto"/>
        <w:rPr>
          <w:rFonts w:hint="eastAsia" w:ascii="宋体" w:hAnsi="宋体" w:eastAsia="宋体" w:cs="宋体"/>
          <w:color w:val="FF0000"/>
          <w:sz w:val="28"/>
          <w:szCs w:val="28"/>
        </w:rPr>
      </w:pPr>
      <w:r>
        <w:rPr>
          <w:rFonts w:hint="eastAsia" w:ascii="宋体" w:hAnsi="宋体" w:eastAsia="宋体" w:cs="宋体"/>
          <w:color w:val="FF0000"/>
          <w:sz w:val="28"/>
          <w:szCs w:val="28"/>
        </w:rPr>
        <w:t>砌体结构检测要点；</w:t>
      </w:r>
    </w:p>
    <w:p w14:paraId="246CC099">
      <w:pPr>
        <w:pStyle w:val="21"/>
        <w:keepNext w:val="0"/>
        <w:keepLines w:val="0"/>
        <w:pageBreakBefore w:val="0"/>
        <w:widowControl w:val="0"/>
        <w:numPr>
          <w:ilvl w:val="0"/>
          <w:numId w:val="4"/>
        </w:numPr>
        <w:kinsoku/>
        <w:wordWrap/>
        <w:overflowPunct/>
        <w:topLinePunct w:val="0"/>
        <w:autoSpaceDE/>
        <w:autoSpaceDN/>
        <w:bidi w:val="0"/>
        <w:adjustRightInd/>
        <w:snapToGrid/>
        <w:spacing w:line="460" w:lineRule="exact"/>
        <w:ind w:left="720" w:hanging="720" w:firstLineChars="0"/>
        <w:textAlignment w:val="auto"/>
        <w:rPr>
          <w:rFonts w:hint="eastAsia" w:ascii="宋体" w:hAnsi="宋体" w:eastAsia="宋体" w:cs="宋体"/>
          <w:color w:val="FF0000"/>
          <w:sz w:val="28"/>
          <w:szCs w:val="28"/>
        </w:rPr>
      </w:pPr>
      <w:r>
        <w:rPr>
          <w:rFonts w:hint="eastAsia" w:ascii="宋体" w:hAnsi="宋体" w:eastAsia="宋体" w:cs="宋体"/>
          <w:color w:val="FF0000"/>
          <w:sz w:val="28"/>
          <w:szCs w:val="28"/>
        </w:rPr>
        <w:t>钢筋混凝土结构构件检测要点；</w:t>
      </w:r>
    </w:p>
    <w:p w14:paraId="15843021">
      <w:pPr>
        <w:pStyle w:val="21"/>
        <w:keepNext w:val="0"/>
        <w:keepLines w:val="0"/>
        <w:pageBreakBefore w:val="0"/>
        <w:widowControl w:val="0"/>
        <w:numPr>
          <w:ilvl w:val="0"/>
          <w:numId w:val="4"/>
        </w:numPr>
        <w:kinsoku/>
        <w:wordWrap/>
        <w:overflowPunct/>
        <w:topLinePunct w:val="0"/>
        <w:autoSpaceDE/>
        <w:autoSpaceDN/>
        <w:bidi w:val="0"/>
        <w:adjustRightInd/>
        <w:snapToGrid/>
        <w:spacing w:line="460" w:lineRule="exact"/>
        <w:ind w:left="720" w:hanging="720" w:firstLineChars="0"/>
        <w:textAlignment w:val="auto"/>
        <w:rPr>
          <w:rFonts w:hint="eastAsia" w:ascii="宋体" w:hAnsi="宋体" w:eastAsia="宋体" w:cs="宋体"/>
          <w:color w:val="FF0000"/>
          <w:sz w:val="28"/>
          <w:szCs w:val="28"/>
        </w:rPr>
      </w:pPr>
      <w:r>
        <w:rPr>
          <w:rFonts w:hint="eastAsia" w:ascii="宋体" w:hAnsi="宋体" w:eastAsia="宋体" w:cs="宋体"/>
          <w:color w:val="FF0000"/>
          <w:sz w:val="28"/>
          <w:szCs w:val="28"/>
        </w:rPr>
        <w:t>钢结构检测要点；</w:t>
      </w:r>
    </w:p>
    <w:p w14:paraId="021F0F8B">
      <w:pPr>
        <w:pStyle w:val="21"/>
        <w:keepNext w:val="0"/>
        <w:keepLines w:val="0"/>
        <w:pageBreakBefore w:val="0"/>
        <w:widowControl w:val="0"/>
        <w:kinsoku/>
        <w:wordWrap/>
        <w:overflowPunct/>
        <w:topLinePunct w:val="0"/>
        <w:autoSpaceDE/>
        <w:autoSpaceDN/>
        <w:bidi w:val="0"/>
        <w:adjustRightInd/>
        <w:snapToGrid/>
        <w:spacing w:line="460" w:lineRule="exact"/>
        <w:ind w:left="720" w:firstLine="0" w:firstLineChars="0"/>
        <w:textAlignment w:val="auto"/>
        <w:rPr>
          <w:rFonts w:hint="eastAsia" w:ascii="宋体" w:hAnsi="宋体" w:eastAsia="宋体" w:cs="宋体"/>
          <w:color w:val="FF0000"/>
          <w:sz w:val="28"/>
          <w:szCs w:val="28"/>
        </w:rPr>
      </w:pPr>
      <w:r>
        <w:rPr>
          <w:rFonts w:hint="eastAsia" w:ascii="宋体" w:hAnsi="宋体" w:eastAsia="宋体" w:cs="宋体"/>
          <w:color w:val="FF0000"/>
          <w:sz w:val="28"/>
          <w:szCs w:val="28"/>
        </w:rPr>
        <w:t>……</w:t>
      </w:r>
    </w:p>
    <w:p w14:paraId="39B8431D">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本节课程内容着重解决了以下问题：</w:t>
      </w:r>
    </w:p>
    <w:p w14:paraId="2EC7F1D9">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问题1：砌体结构现场检测时，最应重点检测哪些方面？</w:t>
      </w:r>
    </w:p>
    <w:p w14:paraId="56B96082">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问题2：砌体结构现场检测时，哪些内容是我们现场最容易遗漏的？哪些细节是最应该重点关注的？</w:t>
      </w:r>
    </w:p>
    <w:p w14:paraId="0CA7FF4E">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问题3：砌体构件裂缝检测，应做到什么深度，可以对裂缝全面地了解和掌握？</w:t>
      </w:r>
    </w:p>
    <w:p w14:paraId="549B1BFE">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问题4：钢筋混凝土结构检测报告，应包含哪些内容？</w:t>
      </w:r>
    </w:p>
    <w:p w14:paraId="185AC08A">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问题5：钢筋混凝土结构现场检测时，应对现场的哪些细节重点关注？</w:t>
      </w:r>
    </w:p>
    <w:p w14:paraId="18B7DB71">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问题6：没有原设计图纸时，进行现场检测，应重点包含哪些检测内容？</w:t>
      </w:r>
    </w:p>
    <w:p w14:paraId="65FA558F">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问题7：钢结构检测时，制定检测方案时，应重点检测哪些内容？</w:t>
      </w:r>
    </w:p>
    <w:p w14:paraId="5597BBC2">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问题8：屋面增加光伏，钢结构检测鉴定时，要对哪些内容进行重点关注？</w:t>
      </w:r>
    </w:p>
    <w:p w14:paraId="06EABA56">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问题9：木结构检测时，应包含哪些检测内容？</w:t>
      </w:r>
    </w:p>
    <w:p w14:paraId="67BC3355">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问题10；木结构检测时，木结构体系应重点关注哪些内容？</w:t>
      </w:r>
    </w:p>
    <w:p w14:paraId="7D632790">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问题11：针对木构件的腐朽、虫蛀、损伤及缺陷等情况，如何进行现场检测？</w:t>
      </w:r>
    </w:p>
    <w:p w14:paraId="11AF3899">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问题12：鉴定层级如何划分及确定？</w:t>
      </w:r>
    </w:p>
    <w:p w14:paraId="52F817C5">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i w:val="0"/>
          <w:iCs w:val="0"/>
          <w:sz w:val="28"/>
          <w:szCs w:val="28"/>
          <w:vertAlign w:val="baseline"/>
          <w:lang w:val="en-US" w:eastAsia="zh-CN"/>
        </w:rPr>
      </w:pPr>
      <w:r>
        <w:rPr>
          <w:rFonts w:hint="eastAsia" w:ascii="宋体" w:hAnsi="宋体" w:cs="宋体"/>
          <w:sz w:val="28"/>
          <w:szCs w:val="28"/>
          <w:lang w:val="en-US" w:eastAsia="zh-CN"/>
        </w:rPr>
        <w:t>问题13：在实际鉴定工作中，鉴定等级为</w:t>
      </w:r>
      <w:r>
        <w:rPr>
          <w:rFonts w:hint="eastAsia" w:ascii="宋体" w:hAnsi="宋体" w:cs="宋体"/>
          <w:i/>
          <w:iCs/>
          <w:sz w:val="28"/>
          <w:szCs w:val="28"/>
          <w:lang w:val="en-US" w:eastAsia="zh-CN"/>
        </w:rPr>
        <w:t>C</w:t>
      </w:r>
      <w:r>
        <w:rPr>
          <w:rFonts w:hint="eastAsia" w:ascii="宋体" w:hAnsi="宋体" w:cs="宋体"/>
          <w:i/>
          <w:iCs/>
          <w:sz w:val="28"/>
          <w:szCs w:val="28"/>
          <w:vertAlign w:val="subscript"/>
          <w:lang w:val="en-US" w:eastAsia="zh-CN"/>
        </w:rPr>
        <w:t>su</w:t>
      </w:r>
      <w:r>
        <w:rPr>
          <w:rFonts w:hint="eastAsia" w:ascii="宋体" w:hAnsi="宋体" w:cs="宋体"/>
          <w:i w:val="0"/>
          <w:iCs w:val="0"/>
          <w:sz w:val="28"/>
          <w:szCs w:val="28"/>
          <w:vertAlign w:val="baseline"/>
          <w:lang w:val="en-US" w:eastAsia="zh-CN"/>
        </w:rPr>
        <w:t>或</w:t>
      </w:r>
      <w:r>
        <w:rPr>
          <w:rFonts w:hint="eastAsia" w:ascii="宋体" w:hAnsi="宋体" w:cs="宋体"/>
          <w:i/>
          <w:iCs/>
          <w:sz w:val="28"/>
          <w:szCs w:val="28"/>
          <w:lang w:val="en-US" w:eastAsia="zh-CN"/>
        </w:rPr>
        <w:t>D</w:t>
      </w:r>
      <w:r>
        <w:rPr>
          <w:rFonts w:hint="eastAsia" w:ascii="宋体" w:hAnsi="宋体" w:cs="宋体"/>
          <w:i/>
          <w:iCs/>
          <w:sz w:val="28"/>
          <w:szCs w:val="28"/>
          <w:vertAlign w:val="subscript"/>
          <w:lang w:val="en-US" w:eastAsia="zh-CN"/>
        </w:rPr>
        <w:t>su</w:t>
      </w:r>
      <w:r>
        <w:rPr>
          <w:rFonts w:hint="eastAsia" w:ascii="宋体" w:hAnsi="宋体" w:cs="宋体"/>
          <w:i w:val="0"/>
          <w:iCs w:val="0"/>
          <w:sz w:val="28"/>
          <w:szCs w:val="28"/>
          <w:vertAlign w:val="baseline"/>
          <w:lang w:val="en-US" w:eastAsia="zh-CN"/>
        </w:rPr>
        <w:t>时，如何提出合理的处理建议？</w:t>
      </w:r>
    </w:p>
    <w:p w14:paraId="3512EBA1">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i w:val="0"/>
          <w:iCs w:val="0"/>
          <w:sz w:val="28"/>
          <w:szCs w:val="28"/>
          <w:vertAlign w:val="baseline"/>
          <w:lang w:val="en-US" w:eastAsia="zh-CN"/>
        </w:rPr>
      </w:pPr>
      <w:r>
        <w:rPr>
          <w:rFonts w:hint="eastAsia" w:ascii="宋体" w:hAnsi="宋体" w:cs="宋体"/>
          <w:i w:val="0"/>
          <w:iCs w:val="0"/>
          <w:sz w:val="28"/>
          <w:szCs w:val="28"/>
          <w:vertAlign w:val="baseline"/>
          <w:lang w:val="en-US" w:eastAsia="zh-CN"/>
        </w:rPr>
        <w:t>问题14：针对结构加固工程师，比较关心的配筋不超过原设计值的5%不用加固的问题，如何处理？</w:t>
      </w:r>
    </w:p>
    <w:p w14:paraId="24925B1E">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i w:val="0"/>
          <w:iCs w:val="0"/>
          <w:sz w:val="28"/>
          <w:szCs w:val="28"/>
          <w:vertAlign w:val="baseline"/>
          <w:lang w:val="en-US" w:eastAsia="zh-CN"/>
        </w:rPr>
      </w:pPr>
      <w:r>
        <w:rPr>
          <w:rFonts w:hint="eastAsia" w:ascii="宋体" w:hAnsi="宋体" w:cs="宋体"/>
          <w:i w:val="0"/>
          <w:iCs w:val="0"/>
          <w:sz w:val="28"/>
          <w:szCs w:val="28"/>
          <w:vertAlign w:val="baseline"/>
          <w:lang w:val="en-US" w:eastAsia="zh-CN"/>
        </w:rPr>
        <w:t>问题15：遇到甲方要求不做抗震鉴定时，如何从专业角度说服甲方？</w:t>
      </w:r>
    </w:p>
    <w:p w14:paraId="29B2BDEB">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i w:val="0"/>
          <w:iCs w:val="0"/>
          <w:sz w:val="28"/>
          <w:szCs w:val="28"/>
          <w:vertAlign w:val="baseline"/>
          <w:lang w:val="en-US" w:eastAsia="zh-CN"/>
        </w:rPr>
      </w:pPr>
      <w:r>
        <w:rPr>
          <w:rFonts w:hint="eastAsia" w:ascii="宋体" w:hAnsi="宋体" w:cs="宋体"/>
          <w:i w:val="0"/>
          <w:iCs w:val="0"/>
          <w:sz w:val="28"/>
          <w:szCs w:val="28"/>
          <w:vertAlign w:val="baseline"/>
          <w:lang w:val="en-US" w:eastAsia="zh-CN"/>
        </w:rPr>
        <w:t>问题16：A类建筑，进行抗震鉴定时，核心要点是什么，应注意哪些内容？</w:t>
      </w:r>
    </w:p>
    <w:p w14:paraId="3B9C1699">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i w:val="0"/>
          <w:iCs w:val="0"/>
          <w:sz w:val="28"/>
          <w:szCs w:val="28"/>
          <w:vertAlign w:val="baseline"/>
          <w:lang w:val="en-US" w:eastAsia="zh-CN"/>
        </w:rPr>
      </w:pPr>
      <w:r>
        <w:rPr>
          <w:rFonts w:hint="eastAsia" w:ascii="宋体" w:hAnsi="宋体" w:cs="宋体"/>
          <w:i w:val="0"/>
          <w:iCs w:val="0"/>
          <w:sz w:val="28"/>
          <w:szCs w:val="28"/>
          <w:vertAlign w:val="baseline"/>
          <w:lang w:val="en-US" w:eastAsia="zh-CN"/>
        </w:rPr>
        <w:t>问题17：B类建筑，进行抗震鉴定时，核心要点是什么，应注意哪些内容？</w:t>
      </w:r>
    </w:p>
    <w:p w14:paraId="5BFF9DAD">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i w:val="0"/>
          <w:iCs w:val="0"/>
          <w:sz w:val="28"/>
          <w:szCs w:val="28"/>
          <w:vertAlign w:val="baseline"/>
          <w:lang w:val="en-US" w:eastAsia="zh-CN"/>
        </w:rPr>
      </w:pPr>
      <w:r>
        <w:rPr>
          <w:rFonts w:hint="eastAsia" w:ascii="宋体" w:hAnsi="宋体" w:cs="宋体"/>
          <w:i w:val="0"/>
          <w:iCs w:val="0"/>
          <w:sz w:val="28"/>
          <w:szCs w:val="28"/>
          <w:vertAlign w:val="baseline"/>
          <w:lang w:val="en-US" w:eastAsia="zh-CN"/>
        </w:rPr>
        <w:t>问题18：A类建筑和B类建筑，进行抗震鉴定时，鉴定流程对比分析？</w:t>
      </w:r>
    </w:p>
    <w:p w14:paraId="64B1C697">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default" w:ascii="宋体" w:hAnsi="宋体" w:cs="宋体"/>
          <w:i w:val="0"/>
          <w:iCs w:val="0"/>
          <w:sz w:val="28"/>
          <w:szCs w:val="28"/>
          <w:vertAlign w:val="baseline"/>
          <w:lang w:val="en-US" w:eastAsia="zh-CN"/>
        </w:rPr>
      </w:pPr>
      <w:r>
        <w:rPr>
          <w:rFonts w:hint="eastAsia" w:ascii="宋体" w:hAnsi="宋体" w:cs="宋体"/>
          <w:i w:val="0"/>
          <w:iCs w:val="0"/>
          <w:sz w:val="28"/>
          <w:szCs w:val="28"/>
          <w:vertAlign w:val="baseline"/>
          <w:lang w:val="en-US" w:eastAsia="zh-CN"/>
        </w:rPr>
        <w:t>问题19：对于鉴定结论为D</w:t>
      </w:r>
      <w:r>
        <w:rPr>
          <w:rFonts w:hint="eastAsia" w:ascii="宋体" w:hAnsi="宋体" w:cs="宋体"/>
          <w:i w:val="0"/>
          <w:iCs w:val="0"/>
          <w:sz w:val="28"/>
          <w:szCs w:val="28"/>
          <w:vertAlign w:val="subscript"/>
          <w:lang w:val="en-US" w:eastAsia="zh-CN"/>
        </w:rPr>
        <w:t>su</w:t>
      </w:r>
      <w:r>
        <w:rPr>
          <w:rFonts w:hint="eastAsia" w:ascii="宋体" w:hAnsi="宋体" w:cs="宋体"/>
          <w:i w:val="0"/>
          <w:iCs w:val="0"/>
          <w:sz w:val="28"/>
          <w:szCs w:val="28"/>
          <w:vertAlign w:val="baseline"/>
          <w:lang w:val="en-US" w:eastAsia="zh-CN"/>
        </w:rPr>
        <w:t>级的结论，结构加固工程师应如何处理与面对？</w:t>
      </w:r>
    </w:p>
    <w:p w14:paraId="79CB7758">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i w:val="0"/>
          <w:iCs w:val="0"/>
          <w:sz w:val="28"/>
          <w:szCs w:val="28"/>
          <w:vertAlign w:val="baseline"/>
          <w:lang w:val="en-US" w:eastAsia="zh-CN"/>
        </w:rPr>
      </w:pPr>
      <w:r>
        <w:rPr>
          <w:rFonts w:hint="eastAsia" w:ascii="宋体" w:hAnsi="宋体" w:cs="宋体"/>
          <w:i w:val="0"/>
          <w:iCs w:val="0"/>
          <w:sz w:val="28"/>
          <w:szCs w:val="28"/>
          <w:vertAlign w:val="baseline"/>
          <w:lang w:val="en-US" w:eastAsia="zh-CN"/>
        </w:rPr>
        <w:t>问题20：已完工或投入使用3~5年的项目，检测与鉴定是否有做的必要性？如果要做，应解决什么问题？</w:t>
      </w:r>
    </w:p>
    <w:p w14:paraId="14E966A9">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default" w:ascii="宋体" w:hAnsi="宋体" w:cs="宋体"/>
          <w:i w:val="0"/>
          <w:iCs w:val="0"/>
          <w:sz w:val="28"/>
          <w:szCs w:val="28"/>
          <w:vertAlign w:val="baseline"/>
          <w:lang w:val="en-US" w:eastAsia="zh-CN"/>
        </w:rPr>
      </w:pPr>
      <w:r>
        <w:rPr>
          <w:rFonts w:hint="eastAsia" w:ascii="宋体" w:hAnsi="宋体" w:cs="宋体"/>
          <w:i w:val="0"/>
          <w:iCs w:val="0"/>
          <w:sz w:val="28"/>
          <w:szCs w:val="28"/>
          <w:vertAlign w:val="baseline"/>
          <w:lang w:val="en-US" w:eastAsia="zh-CN"/>
        </w:rPr>
        <w:t>问题21：某历史文物加固设计，是否需要进行抗震加固？若需要进行抗震加固，如何考虑？</w:t>
      </w:r>
    </w:p>
    <w:p w14:paraId="7937C09E">
      <w:pPr>
        <w:pStyle w:val="21"/>
        <w:keepNext w:val="0"/>
        <w:keepLines w:val="0"/>
        <w:pageBreakBefore w:val="0"/>
        <w:widowControl w:val="0"/>
        <w:kinsoku/>
        <w:wordWrap/>
        <w:overflowPunct/>
        <w:topLinePunct w:val="0"/>
        <w:autoSpaceDE/>
        <w:autoSpaceDN/>
        <w:bidi w:val="0"/>
        <w:adjustRightInd/>
        <w:snapToGrid/>
        <w:spacing w:line="460" w:lineRule="exact"/>
        <w:ind w:left="720" w:firstLine="0" w:firstLineChars="0"/>
        <w:textAlignment w:val="auto"/>
        <w:rPr>
          <w:rFonts w:hint="default" w:ascii="宋体" w:hAnsi="宋体" w:cs="宋体"/>
          <w:i w:val="0"/>
          <w:iCs w:val="0"/>
          <w:sz w:val="28"/>
          <w:szCs w:val="28"/>
          <w:vertAlign w:val="baseline"/>
          <w:lang w:val="en-US" w:eastAsia="zh-CN"/>
        </w:rPr>
      </w:pPr>
      <w:r>
        <w:rPr>
          <w:rFonts w:hint="eastAsia" w:ascii="宋体" w:hAnsi="宋体" w:eastAsia="宋体" w:cs="宋体"/>
          <w:sz w:val="28"/>
          <w:szCs w:val="28"/>
        </w:rPr>
        <w:t>……</w:t>
      </w:r>
    </w:p>
    <w:p w14:paraId="7D88143B">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hint="eastAsia" w:ascii="宋体" w:hAnsi="宋体" w:eastAsia="宋体" w:cs="宋体"/>
          <w:color w:val="FF0000"/>
          <w:sz w:val="28"/>
          <w:szCs w:val="28"/>
        </w:rPr>
      </w:pPr>
      <w:r>
        <w:rPr>
          <w:rFonts w:hint="eastAsia" w:ascii="宋体" w:hAnsi="宋体" w:eastAsia="宋体" w:cs="宋体"/>
          <w:color w:val="FF0000"/>
          <w:sz w:val="28"/>
          <w:szCs w:val="28"/>
        </w:rPr>
        <w:t>加固设计与施工关键要点</w:t>
      </w:r>
    </w:p>
    <w:p w14:paraId="214ECE2B">
      <w:pPr>
        <w:pStyle w:val="21"/>
        <w:keepNext w:val="0"/>
        <w:keepLines w:val="0"/>
        <w:pageBreakBefore w:val="0"/>
        <w:widowControl w:val="0"/>
        <w:numPr>
          <w:ilvl w:val="0"/>
          <w:numId w:val="5"/>
        </w:numPr>
        <w:kinsoku/>
        <w:wordWrap/>
        <w:overflowPunct/>
        <w:topLinePunct w:val="0"/>
        <w:autoSpaceDE/>
        <w:autoSpaceDN/>
        <w:bidi w:val="0"/>
        <w:adjustRightInd/>
        <w:snapToGrid/>
        <w:spacing w:line="460" w:lineRule="exact"/>
        <w:ind w:left="720" w:hanging="720" w:firstLineChars="0"/>
        <w:textAlignment w:val="auto"/>
        <w:rPr>
          <w:rFonts w:hint="eastAsia" w:ascii="宋体" w:hAnsi="宋体" w:eastAsia="宋体" w:cs="宋体"/>
          <w:color w:val="FF0000"/>
          <w:sz w:val="28"/>
          <w:szCs w:val="28"/>
        </w:rPr>
      </w:pPr>
      <w:r>
        <w:rPr>
          <w:rFonts w:hint="eastAsia" w:ascii="宋体" w:hAnsi="宋体" w:eastAsia="宋体" w:cs="宋体"/>
          <w:color w:val="FF0000"/>
          <w:sz w:val="28"/>
          <w:szCs w:val="28"/>
        </w:rPr>
        <w:t>加固设计涉及标准;</w:t>
      </w:r>
    </w:p>
    <w:p w14:paraId="5948F2D9">
      <w:pPr>
        <w:pStyle w:val="21"/>
        <w:keepNext w:val="0"/>
        <w:keepLines w:val="0"/>
        <w:pageBreakBefore w:val="0"/>
        <w:widowControl w:val="0"/>
        <w:numPr>
          <w:ilvl w:val="0"/>
          <w:numId w:val="5"/>
        </w:numPr>
        <w:kinsoku/>
        <w:wordWrap/>
        <w:overflowPunct/>
        <w:topLinePunct w:val="0"/>
        <w:autoSpaceDE/>
        <w:autoSpaceDN/>
        <w:bidi w:val="0"/>
        <w:adjustRightInd/>
        <w:snapToGrid/>
        <w:spacing w:line="460" w:lineRule="exact"/>
        <w:ind w:left="720" w:hanging="720" w:firstLineChars="0"/>
        <w:textAlignment w:val="auto"/>
        <w:rPr>
          <w:rFonts w:hint="eastAsia" w:ascii="宋体" w:hAnsi="宋体" w:eastAsia="宋体" w:cs="宋体"/>
          <w:color w:val="FF0000"/>
          <w:sz w:val="28"/>
          <w:szCs w:val="28"/>
        </w:rPr>
      </w:pPr>
      <w:r>
        <w:rPr>
          <w:rFonts w:hint="eastAsia" w:ascii="宋体" w:hAnsi="宋体" w:eastAsia="宋体" w:cs="宋体"/>
          <w:color w:val="FF0000"/>
          <w:sz w:val="28"/>
          <w:szCs w:val="28"/>
        </w:rPr>
        <w:t>加固设计要求；</w:t>
      </w:r>
    </w:p>
    <w:p w14:paraId="2B09A6D1">
      <w:pPr>
        <w:pStyle w:val="21"/>
        <w:keepNext w:val="0"/>
        <w:keepLines w:val="0"/>
        <w:pageBreakBefore w:val="0"/>
        <w:widowControl w:val="0"/>
        <w:numPr>
          <w:ilvl w:val="0"/>
          <w:numId w:val="5"/>
        </w:numPr>
        <w:kinsoku/>
        <w:wordWrap/>
        <w:overflowPunct/>
        <w:topLinePunct w:val="0"/>
        <w:autoSpaceDE/>
        <w:autoSpaceDN/>
        <w:bidi w:val="0"/>
        <w:adjustRightInd/>
        <w:snapToGrid/>
        <w:spacing w:line="460" w:lineRule="exact"/>
        <w:ind w:left="720" w:hanging="720" w:firstLineChars="0"/>
        <w:textAlignment w:val="auto"/>
        <w:rPr>
          <w:rFonts w:hint="eastAsia" w:ascii="宋体" w:hAnsi="宋体" w:eastAsia="宋体" w:cs="宋体"/>
          <w:color w:val="FF0000"/>
          <w:sz w:val="28"/>
          <w:szCs w:val="28"/>
        </w:rPr>
      </w:pPr>
      <w:r>
        <w:rPr>
          <w:rFonts w:hint="eastAsia" w:ascii="宋体" w:hAnsi="宋体" w:eastAsia="宋体" w:cs="宋体"/>
          <w:color w:val="FF0000"/>
          <w:sz w:val="28"/>
          <w:szCs w:val="28"/>
        </w:rPr>
        <w:t>加固设计总原则及基本规定；</w:t>
      </w:r>
    </w:p>
    <w:p w14:paraId="2B4E1C07">
      <w:pPr>
        <w:pStyle w:val="21"/>
        <w:keepNext w:val="0"/>
        <w:keepLines w:val="0"/>
        <w:pageBreakBefore w:val="0"/>
        <w:widowControl w:val="0"/>
        <w:numPr>
          <w:ilvl w:val="0"/>
          <w:numId w:val="5"/>
        </w:numPr>
        <w:kinsoku/>
        <w:wordWrap/>
        <w:overflowPunct/>
        <w:topLinePunct w:val="0"/>
        <w:autoSpaceDE/>
        <w:autoSpaceDN/>
        <w:bidi w:val="0"/>
        <w:adjustRightInd/>
        <w:snapToGrid/>
        <w:spacing w:line="460" w:lineRule="exact"/>
        <w:ind w:left="720" w:hanging="720" w:firstLineChars="0"/>
        <w:textAlignment w:val="auto"/>
        <w:rPr>
          <w:rFonts w:hint="eastAsia" w:ascii="宋体" w:hAnsi="宋体" w:eastAsia="宋体" w:cs="宋体"/>
          <w:color w:val="FF0000"/>
          <w:sz w:val="28"/>
          <w:szCs w:val="28"/>
        </w:rPr>
      </w:pPr>
      <w:r>
        <w:rPr>
          <w:rFonts w:hint="eastAsia" w:ascii="宋体" w:hAnsi="宋体" w:eastAsia="宋体" w:cs="宋体"/>
          <w:color w:val="FF0000"/>
          <w:sz w:val="28"/>
          <w:szCs w:val="28"/>
        </w:rPr>
        <w:t>加固方法的选择；</w:t>
      </w:r>
    </w:p>
    <w:p w14:paraId="2CAF46BF">
      <w:pPr>
        <w:pStyle w:val="21"/>
        <w:keepNext w:val="0"/>
        <w:keepLines w:val="0"/>
        <w:pageBreakBefore w:val="0"/>
        <w:widowControl w:val="0"/>
        <w:kinsoku/>
        <w:wordWrap/>
        <w:overflowPunct/>
        <w:topLinePunct w:val="0"/>
        <w:autoSpaceDE/>
        <w:autoSpaceDN/>
        <w:bidi w:val="0"/>
        <w:adjustRightInd/>
        <w:snapToGrid/>
        <w:spacing w:line="460" w:lineRule="exact"/>
        <w:ind w:left="72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w:t>
      </w:r>
    </w:p>
    <w:p w14:paraId="21E8A59C">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本节课程内容着重解决了以下问题：</w:t>
      </w:r>
    </w:p>
    <w:p w14:paraId="04142074">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问题1： 加固设计及施工，经常涉及哪些标准和规范，现场实施过程中，应重点关注哪些规范与标准？</w:t>
      </w:r>
    </w:p>
    <w:p w14:paraId="163B812D">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问题2：一套完善的加固方案，应重点包括哪些内容？如何在加固方案中，规避风险？</w:t>
      </w:r>
    </w:p>
    <w:p w14:paraId="403F9A8F">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问题3，在实际项目中，危楼和烂尾楼项目，如何进行抗震加固？与现行鉴定与加固设计规范标准是否有冲突？</w:t>
      </w:r>
    </w:p>
    <w:p w14:paraId="0D1ED69F">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问题4：针对原结构设计中，存在的设计缺陷，在加固设计中应如何进行计算和调整？</w:t>
      </w:r>
    </w:p>
    <w:p w14:paraId="793FF916">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问题5：实际项目中，比较冒进的加固施工做法（涉及基础加固、砌体结构中加固圈梁做法等），结构加固工程师应如何进行规避与调整？</w:t>
      </w:r>
    </w:p>
    <w:p w14:paraId="591F8639">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问题6：遇到增加原结构自身质量的加固做法，应重点关注哪些？</w:t>
      </w:r>
    </w:p>
    <w:p w14:paraId="71CB9037">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问题7：加固材料强度提高一级的做法，规范做法与要求？</w:t>
      </w:r>
    </w:p>
    <w:p w14:paraId="7C91563A">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default" w:ascii="宋体" w:hAnsi="宋体" w:cs="宋体"/>
          <w:sz w:val="28"/>
          <w:szCs w:val="28"/>
          <w:lang w:val="en-US" w:eastAsia="zh-CN"/>
        </w:rPr>
      </w:pPr>
      <w:r>
        <w:rPr>
          <w:rFonts w:hint="eastAsia" w:ascii="宋体" w:hAnsi="宋体" w:cs="宋体"/>
          <w:sz w:val="28"/>
          <w:szCs w:val="28"/>
          <w:lang w:val="en-US" w:eastAsia="zh-CN"/>
        </w:rPr>
        <w:t>问题8：如何解决加固构件的粘钢、粘碳纤维布的防火问题？</w:t>
      </w:r>
    </w:p>
    <w:p w14:paraId="69D143A0">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问题9：受弯构件抗剪不足时，加固方式的选择。</w:t>
      </w:r>
    </w:p>
    <w:p w14:paraId="336B4B92">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问题10：采用预应力碳纤维板加固时，注意事项及原则。</w:t>
      </w:r>
    </w:p>
    <w:p w14:paraId="029B9718">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问题11：采用预应力碳纤维板加固时，应如何规避预应力碳纤维板撕裂问题？</w:t>
      </w:r>
    </w:p>
    <w:p w14:paraId="161A99D8">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问题12：结构构件混凝土强度偏低，加固方案的选取及注意事项。</w:t>
      </w:r>
    </w:p>
    <w:p w14:paraId="42B8417C">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问题13：混凝土置换施工关键点。</w:t>
      </w:r>
    </w:p>
    <w:p w14:paraId="7973B798">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问题14：混凝土氯离子超标时，加固方案的选择。</w:t>
      </w:r>
    </w:p>
    <w:p w14:paraId="00D14E3E">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问题15：采用粘钢加固时，应注意的加固施工细节。</w:t>
      </w:r>
    </w:p>
    <w:p w14:paraId="2C766666">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default" w:ascii="宋体" w:hAnsi="宋体" w:cs="宋体"/>
          <w:sz w:val="28"/>
          <w:szCs w:val="28"/>
          <w:lang w:val="en-US" w:eastAsia="zh-CN"/>
        </w:rPr>
      </w:pPr>
      <w:r>
        <w:rPr>
          <w:rFonts w:hint="eastAsia" w:ascii="宋体" w:hAnsi="宋体" w:cs="宋体"/>
          <w:sz w:val="28"/>
          <w:szCs w:val="28"/>
          <w:lang w:val="en-US" w:eastAsia="zh-CN"/>
        </w:rPr>
        <w:t>问题16：</w:t>
      </w:r>
      <w:r>
        <w:rPr>
          <w:rFonts w:hint="default" w:ascii="宋体" w:hAnsi="宋体" w:cs="宋体"/>
          <w:sz w:val="28"/>
          <w:szCs w:val="28"/>
          <w:lang w:val="en-US" w:eastAsia="zh-CN"/>
        </w:rPr>
        <w:t>条形基础板厚及配筋不满足计算要求的解决方案。</w:t>
      </w:r>
    </w:p>
    <w:p w14:paraId="25EF9386">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问题17：基础加固时，应注意的设计与施工细节。</w:t>
      </w:r>
    </w:p>
    <w:p w14:paraId="04024382">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问题18：基础沉降加固时，从哪些方面着手，进行加固方案设计？</w:t>
      </w:r>
    </w:p>
    <w:p w14:paraId="62A85064">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问题19：沉降稳定的建筑物地基承载力如何确定？</w:t>
      </w:r>
    </w:p>
    <w:p w14:paraId="3A2E8C28">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问题20：如何解决注浆加固中，附加沉降的问题？</w:t>
      </w:r>
    </w:p>
    <w:p w14:paraId="31CBFBD4">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问题21：注浆加固设计中的核心要点有哪些？</w:t>
      </w:r>
    </w:p>
    <w:p w14:paraId="6C9AF722">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问题22：注浆加固中，注浆质量检验要点。</w:t>
      </w:r>
    </w:p>
    <w:p w14:paraId="4DC1635B">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问题23：建筑物倾斜纠偏限制的理解。</w:t>
      </w:r>
    </w:p>
    <w:p w14:paraId="2DE967F5">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问题24：钢结构加固设计中焊缝等级的要求与确定。</w:t>
      </w:r>
    </w:p>
    <w:p w14:paraId="7709FC6A">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问题25：如何考虑钢结构中柱子的负荷加固，加固后应力是否重新分配？</w:t>
      </w:r>
    </w:p>
    <w:p w14:paraId="68DF27C6">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问题26：负荷状态下，钢结构增大截面加固法折减系数应如何考虑？</w:t>
      </w:r>
    </w:p>
    <w:p w14:paraId="059EFCFB">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问题27：木屋架加固设计中，应重点关注哪些？</w:t>
      </w:r>
    </w:p>
    <w:p w14:paraId="7ED137D2">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问题28：既有建筑新增室外电梯设计要注意哪些要点？</w:t>
      </w:r>
    </w:p>
    <w:p w14:paraId="1923F364">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问题29：既有建筑新增室外电梯检测的重点及要点。</w:t>
      </w:r>
    </w:p>
    <w:p w14:paraId="4CEEF1C0">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问题30：砌体结构中预制构件应如何加固？</w:t>
      </w:r>
    </w:p>
    <w:p w14:paraId="388275C0">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问题31：加固纠倾方案的对比与要点有哪些？（注浆纠倾、顶升纠倾与掏土纠倾等纠倾方案）</w:t>
      </w:r>
    </w:p>
    <w:p w14:paraId="42D049B2">
      <w:pPr>
        <w:pStyle w:val="21"/>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default" w:ascii="宋体" w:hAnsi="宋体" w:cs="宋体"/>
          <w:sz w:val="28"/>
          <w:szCs w:val="28"/>
          <w:lang w:val="en-US" w:eastAsia="zh-CN"/>
        </w:rPr>
      </w:pPr>
      <w:r>
        <w:rPr>
          <w:rFonts w:hint="eastAsia" w:ascii="宋体" w:hAnsi="宋体" w:cs="宋体"/>
          <w:sz w:val="28"/>
          <w:szCs w:val="28"/>
          <w:lang w:val="en-US" w:eastAsia="zh-CN"/>
        </w:rPr>
        <w:t>问题32：地下车库主动抗浮设计的要点。</w:t>
      </w:r>
    </w:p>
    <w:p w14:paraId="47AED94C">
      <w:pPr>
        <w:pStyle w:val="21"/>
        <w:keepNext w:val="0"/>
        <w:keepLines w:val="0"/>
        <w:pageBreakBefore w:val="0"/>
        <w:widowControl w:val="0"/>
        <w:kinsoku/>
        <w:wordWrap/>
        <w:overflowPunct/>
        <w:topLinePunct w:val="0"/>
        <w:autoSpaceDE/>
        <w:autoSpaceDN/>
        <w:bidi w:val="0"/>
        <w:adjustRightInd/>
        <w:snapToGrid/>
        <w:spacing w:line="460" w:lineRule="exact"/>
        <w:ind w:left="72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w:t>
      </w:r>
    </w:p>
    <w:p w14:paraId="5B7AD03F">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经典案例</w:t>
      </w:r>
    </w:p>
    <w:p w14:paraId="51FBB1E3">
      <w:pPr>
        <w:keepNext w:val="0"/>
        <w:keepLines w:val="0"/>
        <w:pageBreakBefore w:val="0"/>
        <w:widowControl w:val="0"/>
        <w:numPr>
          <w:ilvl w:val="0"/>
          <w:numId w:val="6"/>
        </w:numPr>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某</w:t>
      </w:r>
      <w:r>
        <w:rPr>
          <w:rFonts w:hint="eastAsia" w:ascii="宋体" w:hAnsi="宋体" w:cs="宋体"/>
          <w:sz w:val="28"/>
          <w:szCs w:val="28"/>
          <w:lang w:val="en-US" w:eastAsia="zh-CN"/>
        </w:rPr>
        <w:t>砖混结构</w:t>
      </w:r>
      <w:r>
        <w:rPr>
          <w:rFonts w:hint="eastAsia" w:ascii="宋体" w:hAnsi="宋体" w:eastAsia="宋体" w:cs="宋体"/>
          <w:sz w:val="28"/>
          <w:szCs w:val="28"/>
        </w:rPr>
        <w:t>安全鉴定</w:t>
      </w:r>
    </w:p>
    <w:p w14:paraId="13B84726">
      <w:pPr>
        <w:keepNext w:val="0"/>
        <w:keepLines w:val="0"/>
        <w:pageBreakBefore w:val="0"/>
        <w:widowControl w:val="0"/>
        <w:numPr>
          <w:ilvl w:val="0"/>
          <w:numId w:val="6"/>
        </w:numPr>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某</w:t>
      </w:r>
      <w:r>
        <w:rPr>
          <w:rFonts w:hint="eastAsia" w:ascii="宋体" w:hAnsi="宋体" w:cs="宋体"/>
          <w:sz w:val="28"/>
          <w:szCs w:val="28"/>
          <w:lang w:val="en-US" w:eastAsia="zh-CN"/>
        </w:rPr>
        <w:t>大型</w:t>
      </w:r>
      <w:r>
        <w:rPr>
          <w:rFonts w:hint="eastAsia" w:ascii="宋体" w:hAnsi="宋体" w:eastAsia="宋体" w:cs="宋体"/>
          <w:sz w:val="28"/>
          <w:szCs w:val="28"/>
        </w:rPr>
        <w:t>会展中心抗震鉴定</w:t>
      </w:r>
    </w:p>
    <w:p w14:paraId="70B28118">
      <w:pPr>
        <w:keepNext w:val="0"/>
        <w:keepLines w:val="0"/>
        <w:pageBreakBefore w:val="0"/>
        <w:widowControl w:val="0"/>
        <w:numPr>
          <w:ilvl w:val="0"/>
          <w:numId w:val="6"/>
        </w:numPr>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某</w:t>
      </w:r>
      <w:r>
        <w:rPr>
          <w:rFonts w:hint="eastAsia" w:ascii="宋体" w:hAnsi="宋体" w:cs="宋体"/>
          <w:sz w:val="28"/>
          <w:szCs w:val="28"/>
          <w:lang w:val="en-US" w:eastAsia="zh-CN"/>
        </w:rPr>
        <w:t>框架结构</w:t>
      </w:r>
      <w:r>
        <w:rPr>
          <w:rFonts w:hint="eastAsia" w:ascii="宋体" w:hAnsi="宋体" w:eastAsia="宋体" w:cs="宋体"/>
          <w:sz w:val="28"/>
          <w:szCs w:val="28"/>
        </w:rPr>
        <w:t>加固改造设计</w:t>
      </w:r>
    </w:p>
    <w:p w14:paraId="15ACB1DB">
      <w:pPr>
        <w:keepNext w:val="0"/>
        <w:keepLines w:val="0"/>
        <w:pageBreakBefore w:val="0"/>
        <w:widowControl w:val="0"/>
        <w:numPr>
          <w:ilvl w:val="0"/>
          <w:numId w:val="6"/>
        </w:numPr>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某地下车库主动抗浮加固工程</w:t>
      </w:r>
    </w:p>
    <w:p w14:paraId="180C0533">
      <w:pPr>
        <w:keepNext w:val="0"/>
        <w:keepLines w:val="0"/>
        <w:pageBreakBefore w:val="0"/>
        <w:widowControl w:val="0"/>
        <w:numPr>
          <w:ilvl w:val="0"/>
          <w:numId w:val="6"/>
        </w:numPr>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cs="宋体"/>
          <w:sz w:val="28"/>
          <w:szCs w:val="28"/>
          <w:lang w:val="en-US" w:eastAsia="zh-CN"/>
        </w:rPr>
        <w:t>某钢桁架顶升工程</w:t>
      </w:r>
    </w:p>
    <w:p w14:paraId="77B4377A">
      <w:pPr>
        <w:keepNext w:val="0"/>
        <w:keepLines w:val="0"/>
        <w:pageBreakBefore w:val="0"/>
        <w:widowControl w:val="0"/>
        <w:numPr>
          <w:ilvl w:val="0"/>
          <w:numId w:val="6"/>
        </w:numPr>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cs="宋体"/>
          <w:sz w:val="28"/>
          <w:szCs w:val="28"/>
          <w:lang w:val="en-US" w:eastAsia="zh-CN"/>
        </w:rPr>
        <w:t>某大跨钢结构加固项目</w:t>
      </w:r>
    </w:p>
    <w:p w14:paraId="0248AF97">
      <w:pPr>
        <w:keepNext w:val="0"/>
        <w:keepLines w:val="0"/>
        <w:pageBreakBefore w:val="0"/>
        <w:widowControl w:val="0"/>
        <w:numPr>
          <w:ilvl w:val="0"/>
          <w:numId w:val="6"/>
        </w:numPr>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cs="宋体"/>
          <w:sz w:val="28"/>
          <w:szCs w:val="28"/>
          <w:lang w:val="en-US" w:eastAsia="zh-CN"/>
        </w:rPr>
        <w:t>某预应力碳纤维钢结构加固项目</w:t>
      </w:r>
    </w:p>
    <w:p w14:paraId="35EA8F6B">
      <w:pPr>
        <w:keepNext w:val="0"/>
        <w:keepLines w:val="0"/>
        <w:pageBreakBefore w:val="0"/>
        <w:widowControl w:val="0"/>
        <w:numPr>
          <w:ilvl w:val="0"/>
          <w:numId w:val="6"/>
        </w:numPr>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cs="宋体"/>
          <w:sz w:val="28"/>
          <w:szCs w:val="28"/>
          <w:lang w:val="en-US" w:eastAsia="zh-CN"/>
        </w:rPr>
        <w:t>某注浆加固纠偏项目</w:t>
      </w:r>
    </w:p>
    <w:p w14:paraId="2430B519">
      <w:pPr>
        <w:keepNext w:val="0"/>
        <w:keepLines w:val="0"/>
        <w:pageBreakBefore w:val="0"/>
        <w:widowControl w:val="0"/>
        <w:numPr>
          <w:ilvl w:val="0"/>
          <w:numId w:val="6"/>
        </w:numPr>
        <w:kinsoku/>
        <w:wordWrap/>
        <w:overflowPunct/>
        <w:topLinePunct w:val="0"/>
        <w:autoSpaceDE/>
        <w:autoSpaceDN/>
        <w:bidi w:val="0"/>
        <w:adjustRightInd/>
        <w:snapToGrid/>
        <w:spacing w:line="460" w:lineRule="exact"/>
        <w:textAlignment w:val="auto"/>
        <w:rPr>
          <w:rFonts w:hint="eastAsia" w:ascii="宋体" w:hAnsi="宋体" w:eastAsia="宋体" w:cs="宋体"/>
          <w:sz w:val="28"/>
          <w:szCs w:val="28"/>
        </w:rPr>
      </w:pPr>
      <w:r>
        <w:rPr>
          <w:rFonts w:hint="eastAsia" w:ascii="宋体" w:hAnsi="宋体" w:cs="宋体"/>
          <w:sz w:val="28"/>
          <w:szCs w:val="28"/>
          <w:lang w:val="en-US" w:eastAsia="zh-CN"/>
        </w:rPr>
        <w:t>某锅炉房改造项目</w:t>
      </w:r>
    </w:p>
    <w:p w14:paraId="498FD64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上述项目均为加固设计与施工一体化项目，重点分析上述项目，从计算分析、方案对比、加固设计、加固施工、使用反馈的全过程案例分析。</w:t>
      </w:r>
    </w:p>
    <w:p w14:paraId="3E4E1D4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培训期间老师将结合授课节奏及学员反馈动态调整内容，最终授课以现场实际讲解为准。</w:t>
      </w:r>
    </w:p>
    <w:bookmarkEnd w:id="0"/>
    <w:p w14:paraId="114CD29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outlineLvl w:val="0"/>
        <w:rPr>
          <w:rFonts w:hint="eastAsia" w:ascii="微软雅黑" w:hAnsi="微软雅黑" w:eastAsia="微软雅黑" w:cs="微软雅黑"/>
          <w:b/>
          <w:bCs/>
          <w:sz w:val="28"/>
          <w:szCs w:val="28"/>
        </w:rPr>
      </w:pPr>
      <w:r>
        <w:rPr>
          <w:rFonts w:hint="eastAsia" w:asciiTheme="minorEastAsia" w:hAnsiTheme="minorEastAsia" w:eastAsiaTheme="minorEastAsia" w:cstheme="minorEastAsia"/>
          <w:b/>
          <w:bCs/>
          <w:kern w:val="2"/>
          <w:sz w:val="28"/>
          <w:szCs w:val="28"/>
          <w:lang w:val="en-US" w:eastAsia="zh-CN" w:bidi="ar-SA"/>
        </w:rPr>
        <w:t xml:space="preserve">四、授课专家：  </w:t>
      </w:r>
    </w:p>
    <w:p w14:paraId="18F01E8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微软雅黑" w:hAnsi="微软雅黑" w:eastAsia="微软雅黑" w:cs="微软雅黑"/>
          <w:sz w:val="28"/>
          <w:szCs w:val="28"/>
        </w:rPr>
      </w:pPr>
      <w:r>
        <w:rPr>
          <w:rFonts w:hint="eastAsia" w:ascii="宋体" w:hAnsi="宋体" w:eastAsia="宋体" w:cs="宋体"/>
          <w:sz w:val="28"/>
          <w:szCs w:val="28"/>
        </w:rPr>
        <w:t>届时将邀请业内</w:t>
      </w:r>
      <w:r>
        <w:rPr>
          <w:rFonts w:hint="eastAsia" w:ascii="宋体" w:hAnsi="宋体" w:eastAsia="宋体" w:cs="宋体"/>
          <w:sz w:val="28"/>
          <w:szCs w:val="28"/>
          <w:lang w:eastAsia="zh-CN"/>
        </w:rPr>
        <w:t>一线</w:t>
      </w:r>
      <w:r>
        <w:rPr>
          <w:rFonts w:hint="eastAsia" w:ascii="宋体" w:hAnsi="宋体" w:eastAsia="宋体" w:cs="宋体"/>
          <w:sz w:val="28"/>
          <w:szCs w:val="28"/>
        </w:rPr>
        <w:t>专家授课,并将安排解答学员提出的有关疑点、难点、热点问题。</w:t>
      </w:r>
    </w:p>
    <w:p w14:paraId="389EBFBE">
      <w:pPr>
        <w:numPr>
          <w:ilvl w:val="0"/>
          <w:numId w:val="0"/>
        </w:numPr>
        <w:spacing w:line="0" w:lineRule="atLeast"/>
        <w:ind w:leftChars="-700" w:firstLine="1405" w:firstLineChars="500"/>
        <w:rPr>
          <w:rFonts w:hint="eastAsia" w:ascii="微软雅黑" w:hAnsi="微软雅黑" w:eastAsia="微软雅黑" w:cs="微软雅黑"/>
          <w:b/>
          <w:bCs/>
          <w:color w:val="000000"/>
          <w:kern w:val="0"/>
          <w:sz w:val="28"/>
          <w:szCs w:val="28"/>
        </w:rPr>
      </w:pPr>
      <w:r>
        <w:rPr>
          <w:rFonts w:hint="eastAsia" w:asciiTheme="minorEastAsia" w:hAnsiTheme="minorEastAsia" w:eastAsiaTheme="minorEastAsia" w:cstheme="minorEastAsia"/>
          <w:b/>
          <w:bCs/>
          <w:kern w:val="2"/>
          <w:sz w:val="28"/>
          <w:szCs w:val="28"/>
          <w:lang w:val="en-US" w:eastAsia="zh-CN" w:bidi="ar-SA"/>
        </w:rPr>
        <w:t>五、培训费：</w:t>
      </w:r>
    </w:p>
    <w:p w14:paraId="266A6C4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color w:val="000000"/>
          <w:kern w:val="0"/>
          <w:sz w:val="28"/>
          <w:szCs w:val="28"/>
        </w:rPr>
      </w:pP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1980元/人（包括培训费</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资料费</w:t>
      </w:r>
      <w:r>
        <w:rPr>
          <w:rFonts w:hint="eastAsia" w:ascii="宋体" w:hAnsi="宋体" w:eastAsia="宋体" w:cs="宋体"/>
          <w:color w:val="000000"/>
          <w:kern w:val="0"/>
          <w:sz w:val="28"/>
          <w:szCs w:val="28"/>
          <w:lang w:eastAsia="zh-CN"/>
        </w:rPr>
        <w:t>、证书费</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,需要安排中餐的另收120元（两天中餐），发票可开入培训费，住</w:t>
      </w:r>
      <w:r>
        <w:rPr>
          <w:rFonts w:hint="eastAsia" w:ascii="宋体" w:hAnsi="宋体" w:eastAsia="宋体" w:cs="宋体"/>
          <w:color w:val="000000"/>
          <w:kern w:val="0"/>
          <w:sz w:val="28"/>
          <w:szCs w:val="28"/>
        </w:rPr>
        <w:t>宿统一安排，费用自理。</w:t>
      </w:r>
    </w:p>
    <w:p w14:paraId="0E0655EC">
      <w:pPr>
        <w:spacing w:line="0" w:lineRule="atLeast"/>
        <w:ind w:left="560" w:hanging="562" w:hangingChars="200"/>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六、报名方法</w:t>
      </w:r>
    </w:p>
    <w:p w14:paraId="28C1B80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8"/>
          <w:szCs w:val="28"/>
        </w:rPr>
      </w:pPr>
      <w:r>
        <w:rPr>
          <w:rFonts w:hint="eastAsia" w:ascii="宋体" w:hAnsi="宋体" w:eastAsia="宋体" w:cs="宋体"/>
          <w:sz w:val="28"/>
          <w:szCs w:val="28"/>
        </w:rPr>
        <w:drawing>
          <wp:anchor distT="0" distB="0" distL="114300" distR="114300" simplePos="0" relativeHeight="251661312" behindDoc="0" locked="0" layoutInCell="1" allowOverlap="1">
            <wp:simplePos x="0" y="0"/>
            <wp:positionH relativeFrom="column">
              <wp:posOffset>4735195</wp:posOffset>
            </wp:positionH>
            <wp:positionV relativeFrom="paragraph">
              <wp:posOffset>396875</wp:posOffset>
            </wp:positionV>
            <wp:extent cx="871220" cy="779145"/>
            <wp:effectExtent l="0" t="0" r="5080" b="1905"/>
            <wp:wrapNone/>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pic:cNvPicPr>
                      <a:picLocks noChangeAspect="1"/>
                    </pic:cNvPicPr>
                  </pic:nvPicPr>
                  <pic:blipFill>
                    <a:blip r:embed="rId4"/>
                    <a:stretch>
                      <a:fillRect/>
                    </a:stretch>
                  </pic:blipFill>
                  <pic:spPr>
                    <a:xfrm>
                      <a:off x="0" y="0"/>
                      <a:ext cx="871220" cy="779145"/>
                    </a:xfrm>
                    <a:prstGeom prst="rect">
                      <a:avLst/>
                    </a:prstGeom>
                    <a:noFill/>
                    <a:ln>
                      <a:noFill/>
                    </a:ln>
                  </pic:spPr>
                </pic:pic>
              </a:graphicData>
            </a:graphic>
          </wp:anchor>
        </w:drawing>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1、各单位确定好人员后，发传真或邮件至我</w:t>
      </w:r>
      <w:r>
        <w:rPr>
          <w:rFonts w:hint="eastAsia" w:ascii="宋体" w:hAnsi="宋体" w:eastAsia="宋体" w:cs="宋体"/>
          <w:color w:val="000000"/>
          <w:sz w:val="28"/>
          <w:szCs w:val="28"/>
          <w:lang w:eastAsia="zh-CN"/>
        </w:rPr>
        <w:t>单位</w:t>
      </w:r>
      <w:r>
        <w:rPr>
          <w:rFonts w:hint="eastAsia" w:ascii="宋体" w:hAnsi="宋体" w:eastAsia="宋体" w:cs="宋体"/>
          <w:color w:val="000000"/>
          <w:sz w:val="28"/>
          <w:szCs w:val="28"/>
        </w:rPr>
        <w:t>，欢迎各单位集体组织参加。</w:t>
      </w:r>
    </w:p>
    <w:p w14:paraId="12BF3CF1">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 xml:space="preserve"> 2、咨询电话：010-63308208   </w:t>
      </w:r>
      <w:r>
        <w:rPr>
          <w:rFonts w:hint="eastAsia" w:ascii="宋体" w:hAnsi="宋体" w:eastAsia="宋体" w:cs="宋体"/>
          <w:color w:val="000000"/>
          <w:sz w:val="28"/>
          <w:szCs w:val="28"/>
          <w:lang w:val="en-US" w:eastAsia="zh-CN"/>
        </w:rPr>
        <w:t xml:space="preserve"> 18600863484张</w:t>
      </w:r>
      <w:r>
        <w:rPr>
          <w:rFonts w:hint="eastAsia" w:ascii="宋体" w:hAnsi="宋体" w:eastAsia="宋体" w:cs="宋体"/>
          <w:color w:val="000000"/>
          <w:sz w:val="28"/>
          <w:szCs w:val="28"/>
        </w:rPr>
        <w:t>老师</w:t>
      </w:r>
    </w:p>
    <w:p w14:paraId="31199363">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传真：010-63308208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 xml:space="preserve"> </w:t>
      </w:r>
    </w:p>
    <w:p w14:paraId="57F17314">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 xml:space="preserve">    电子邮箱：</w:t>
      </w:r>
      <w:r>
        <w:rPr>
          <w:rFonts w:hint="eastAsia" w:ascii="宋体" w:hAnsi="宋体" w:eastAsia="宋体" w:cs="宋体"/>
          <w:color w:val="000000"/>
          <w:sz w:val="28"/>
          <w:szCs w:val="28"/>
          <w:lang w:val="en-US" w:eastAsia="zh-CN"/>
        </w:rPr>
        <w:t>zhhbbeijing@vip.163.com</w:t>
      </w:r>
    </w:p>
    <w:p w14:paraId="15D9BEF3">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drawing>
          <wp:anchor distT="0" distB="0" distL="114300" distR="114300" simplePos="0" relativeHeight="251659264" behindDoc="1" locked="0" layoutInCell="1" allowOverlap="1">
            <wp:simplePos x="0" y="0"/>
            <wp:positionH relativeFrom="column">
              <wp:posOffset>3950335</wp:posOffset>
            </wp:positionH>
            <wp:positionV relativeFrom="paragraph">
              <wp:posOffset>1715135</wp:posOffset>
            </wp:positionV>
            <wp:extent cx="1628140" cy="1630680"/>
            <wp:effectExtent l="0" t="0" r="10160" b="7620"/>
            <wp:wrapNone/>
            <wp:docPr id="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1"/>
                    <pic:cNvPicPr>
                      <a:picLocks noChangeAspect="1"/>
                    </pic:cNvPicPr>
                  </pic:nvPicPr>
                  <pic:blipFill>
                    <a:blip r:embed="rId5"/>
                    <a:stretch>
                      <a:fillRect/>
                    </a:stretch>
                  </pic:blipFill>
                  <pic:spPr>
                    <a:xfrm>
                      <a:off x="0" y="0"/>
                      <a:ext cx="1628140" cy="1630680"/>
                    </a:xfrm>
                    <a:prstGeom prst="rect">
                      <a:avLst/>
                    </a:prstGeom>
                    <a:noFill/>
                    <a:ln>
                      <a:noFill/>
                    </a:ln>
                  </pic:spPr>
                </pic:pic>
              </a:graphicData>
            </a:graphic>
          </wp:anchor>
        </w:drawing>
      </w:r>
      <w:r>
        <w:rPr>
          <w:rFonts w:hint="eastAsia" w:ascii="宋体" w:hAnsi="宋体" w:cs="宋体"/>
          <w:color w:val="FF0000"/>
          <w:sz w:val="28"/>
          <w:szCs w:val="28"/>
          <w:lang w:val="en-US" w:eastAsia="zh-CN"/>
        </w:rPr>
        <w:t xml:space="preserve">  </w:t>
      </w:r>
      <w:r>
        <w:rPr>
          <w:rFonts w:hint="eastAsia" w:ascii="宋体" w:hAnsi="宋体" w:eastAsia="宋体" w:cs="宋体"/>
          <w:color w:val="FF0000"/>
          <w:sz w:val="28"/>
          <w:szCs w:val="28"/>
          <w:lang w:val="en-US" w:eastAsia="zh-CN"/>
        </w:rPr>
        <w:t>我们一直致力于举办更高质量的学术交流会和专业技术培训。如果您有技术培训或企业技术内训需求可以联系我们组织举办，如果您对当前行业热点和行业发展方向感兴趣也可以联系我们联合承办专业技术交流会，我们可以利用我们的强大资源优势，专业服务精神，专注行业高精端会议的丰富组织经验举办高质量学术交流会。如您有会议组织需求请联系张老师18600863484（微信同号）</w:t>
      </w:r>
    </w:p>
    <w:p w14:paraId="429263B1">
      <w:pPr>
        <w:spacing w:line="0" w:lineRule="atLeast"/>
        <w:rPr>
          <w:rFonts w:hint="eastAsia" w:ascii="宋体" w:hAnsi="宋体" w:eastAsia="宋体" w:cs="宋体"/>
          <w:color w:val="000000"/>
          <w:sz w:val="28"/>
          <w:szCs w:val="28"/>
        </w:rPr>
      </w:pPr>
    </w:p>
    <w:p w14:paraId="29064E22">
      <w:pPr>
        <w:spacing w:line="0" w:lineRule="atLeast"/>
        <w:jc w:val="right"/>
        <w:rPr>
          <w:rFonts w:hint="eastAsia" w:ascii="宋体" w:hAnsi="宋体" w:eastAsia="宋体" w:cs="宋体"/>
          <w:color w:val="000000"/>
          <w:sz w:val="28"/>
          <w:szCs w:val="28"/>
        </w:rPr>
      </w:pPr>
    </w:p>
    <w:p w14:paraId="46743F93">
      <w:pPr>
        <w:spacing w:line="0" w:lineRule="atLeast"/>
        <w:jc w:val="right"/>
        <w:rPr>
          <w:rFonts w:hint="eastAsia" w:ascii="宋体" w:hAnsi="宋体" w:eastAsia="宋体" w:cs="宋体"/>
          <w:color w:val="000000"/>
          <w:sz w:val="28"/>
          <w:szCs w:val="28"/>
        </w:rPr>
      </w:pPr>
      <w:r>
        <w:rPr>
          <w:rFonts w:hint="eastAsia" w:ascii="宋体" w:hAnsi="宋体" w:eastAsia="宋体" w:cs="宋体"/>
          <w:color w:val="000000"/>
          <w:sz w:val="28"/>
          <w:szCs w:val="28"/>
        </w:rPr>
        <w:t>北京建标技术交流中心</w:t>
      </w:r>
    </w:p>
    <w:p w14:paraId="783638FE">
      <w:pPr>
        <w:spacing w:line="0" w:lineRule="atLeast"/>
        <w:jc w:val="center"/>
        <w:rPr>
          <w:rFonts w:hint="eastAsia" w:ascii="微软雅黑" w:hAnsi="微软雅黑" w:eastAsia="微软雅黑" w:cs="微软雅黑"/>
          <w:b/>
          <w:bCs/>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二零</w:t>
      </w:r>
      <w:r>
        <w:rPr>
          <w:rFonts w:hint="eastAsia" w:ascii="宋体" w:hAnsi="宋体" w:eastAsia="宋体" w:cs="宋体"/>
          <w:color w:val="000000"/>
          <w:sz w:val="28"/>
          <w:szCs w:val="28"/>
          <w:lang w:val="en-US" w:eastAsia="zh-CN"/>
        </w:rPr>
        <w:t>二六年</w:t>
      </w:r>
      <w:r>
        <w:rPr>
          <w:rFonts w:hint="eastAsia" w:ascii="宋体" w:hAnsi="宋体" w:cs="宋体"/>
          <w:color w:val="000000"/>
          <w:sz w:val="28"/>
          <w:szCs w:val="28"/>
          <w:lang w:val="en-US" w:eastAsia="zh-CN"/>
        </w:rPr>
        <w:t>四</w:t>
      </w:r>
      <w:r>
        <w:rPr>
          <w:rFonts w:hint="eastAsia" w:ascii="宋体" w:hAnsi="宋体" w:eastAsia="宋体" w:cs="宋体"/>
          <w:color w:val="000000"/>
          <w:sz w:val="28"/>
          <w:szCs w:val="28"/>
          <w:lang w:val="en-US" w:eastAsia="zh-CN"/>
        </w:rPr>
        <w:t>月</w:t>
      </w:r>
    </w:p>
    <w:p w14:paraId="71FAD745">
      <w:pPr>
        <w:spacing w:line="400" w:lineRule="exact"/>
        <w:rPr>
          <w:rFonts w:hint="eastAsia" w:ascii="微软雅黑" w:hAnsi="微软雅黑" w:eastAsia="微软雅黑" w:cs="微软雅黑"/>
          <w:b/>
          <w:bCs/>
          <w:color w:val="000000"/>
          <w:sz w:val="28"/>
          <w:szCs w:val="28"/>
        </w:rPr>
      </w:pPr>
    </w:p>
    <w:p w14:paraId="54C7F7F3">
      <w:pPr>
        <w:spacing w:line="400" w:lineRule="exact"/>
        <w:jc w:val="center"/>
        <w:rPr>
          <w:rFonts w:hint="eastAsia" w:asciiTheme="minorEastAsia" w:hAnsiTheme="minorEastAsia" w:eastAsiaTheme="minorEastAsia" w:cstheme="minorEastAsia"/>
          <w:b/>
          <w:bCs/>
          <w:color w:val="000000"/>
          <w:sz w:val="28"/>
          <w:szCs w:val="28"/>
        </w:rPr>
      </w:pPr>
    </w:p>
    <w:p w14:paraId="4B67D462">
      <w:pPr>
        <w:spacing w:line="400" w:lineRule="exact"/>
        <w:jc w:val="center"/>
        <w:rPr>
          <w:rFonts w:hint="eastAsia" w:asciiTheme="minorEastAsia" w:hAnsiTheme="minorEastAsia" w:eastAsiaTheme="minorEastAsia" w:cstheme="minorEastAsia"/>
          <w:b/>
          <w:bCs/>
          <w:color w:val="000000"/>
          <w:sz w:val="28"/>
          <w:szCs w:val="28"/>
        </w:rPr>
      </w:pPr>
    </w:p>
    <w:p w14:paraId="159D0B46">
      <w:pPr>
        <w:spacing w:line="400" w:lineRule="exact"/>
        <w:jc w:val="center"/>
        <w:rPr>
          <w:rFonts w:hint="eastAsia" w:asciiTheme="minorEastAsia" w:hAnsiTheme="minorEastAsia" w:eastAsiaTheme="minorEastAsia" w:cstheme="minorEastAsia"/>
          <w:b/>
          <w:bCs/>
          <w:color w:val="000000"/>
          <w:sz w:val="28"/>
          <w:szCs w:val="28"/>
        </w:rPr>
      </w:pPr>
    </w:p>
    <w:p w14:paraId="4FFECF6F">
      <w:pPr>
        <w:spacing w:line="400" w:lineRule="exact"/>
        <w:jc w:val="center"/>
        <w:rPr>
          <w:rFonts w:hint="eastAsia" w:asciiTheme="minorEastAsia" w:hAnsiTheme="minorEastAsia" w:eastAsiaTheme="minorEastAsia" w:cstheme="minorEastAsia"/>
          <w:b/>
          <w:bCs/>
          <w:color w:val="000000"/>
          <w:sz w:val="28"/>
          <w:szCs w:val="28"/>
        </w:rPr>
      </w:pPr>
    </w:p>
    <w:p w14:paraId="24C30868">
      <w:pPr>
        <w:spacing w:line="400" w:lineRule="exact"/>
        <w:jc w:val="center"/>
        <w:rPr>
          <w:rFonts w:hint="eastAsia" w:asciiTheme="minorEastAsia" w:hAnsiTheme="minorEastAsia" w:eastAsiaTheme="minorEastAsia" w:cstheme="minorEastAsia"/>
          <w:b/>
          <w:bCs/>
          <w:color w:val="000000"/>
          <w:sz w:val="28"/>
          <w:szCs w:val="28"/>
        </w:rPr>
      </w:pPr>
    </w:p>
    <w:p w14:paraId="6BD1BB73">
      <w:pPr>
        <w:spacing w:line="400" w:lineRule="exact"/>
        <w:jc w:val="center"/>
        <w:rPr>
          <w:rFonts w:hint="eastAsia" w:asciiTheme="minorEastAsia" w:hAnsiTheme="minorEastAsia" w:eastAsiaTheme="minorEastAsia" w:cstheme="minorEastAsia"/>
          <w:b/>
          <w:bCs/>
          <w:color w:val="000000"/>
          <w:sz w:val="28"/>
          <w:szCs w:val="28"/>
        </w:rPr>
      </w:pPr>
    </w:p>
    <w:p w14:paraId="5E51FF76">
      <w:pPr>
        <w:spacing w:line="400" w:lineRule="exact"/>
        <w:jc w:val="center"/>
        <w:rPr>
          <w:rFonts w:hint="eastAsia" w:asciiTheme="minorEastAsia" w:hAnsiTheme="minorEastAsia" w:eastAsiaTheme="minorEastAsia" w:cstheme="minorEastAsia"/>
          <w:b/>
          <w:bCs/>
          <w:color w:val="000000"/>
          <w:sz w:val="28"/>
          <w:szCs w:val="28"/>
        </w:rPr>
      </w:pPr>
    </w:p>
    <w:p w14:paraId="18B12FD0">
      <w:pPr>
        <w:spacing w:line="400" w:lineRule="exact"/>
        <w:jc w:val="center"/>
        <w:rPr>
          <w:rFonts w:hint="eastAsia" w:asciiTheme="minorEastAsia" w:hAnsiTheme="minorEastAsia" w:eastAsiaTheme="minorEastAsia" w:cstheme="minorEastAsia"/>
          <w:b/>
          <w:bCs/>
          <w:color w:val="000000"/>
          <w:sz w:val="28"/>
          <w:szCs w:val="28"/>
        </w:rPr>
      </w:pPr>
    </w:p>
    <w:p w14:paraId="1DA482F4">
      <w:pPr>
        <w:spacing w:line="400" w:lineRule="exact"/>
        <w:jc w:val="both"/>
        <w:rPr>
          <w:rFonts w:hint="eastAsia" w:asciiTheme="minorEastAsia" w:hAnsiTheme="minorEastAsia" w:eastAsiaTheme="minorEastAsia" w:cstheme="minorEastAsia"/>
          <w:b/>
          <w:bCs/>
          <w:color w:val="000000"/>
          <w:sz w:val="28"/>
          <w:szCs w:val="28"/>
        </w:rPr>
      </w:pPr>
    </w:p>
    <w:p w14:paraId="58F05369">
      <w:pPr>
        <w:spacing w:line="400" w:lineRule="exact"/>
        <w:jc w:val="both"/>
        <w:rPr>
          <w:rFonts w:hint="eastAsia" w:asciiTheme="minorEastAsia" w:hAnsiTheme="minorEastAsia" w:eastAsiaTheme="minorEastAsia" w:cstheme="minorEastAsia"/>
          <w:b/>
          <w:bCs/>
          <w:color w:val="000000"/>
          <w:sz w:val="28"/>
          <w:szCs w:val="28"/>
        </w:rPr>
      </w:pPr>
    </w:p>
    <w:p w14:paraId="1E1D62F8">
      <w:pPr>
        <w:spacing w:line="400" w:lineRule="exact"/>
        <w:jc w:val="center"/>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br w:type="textWrapping"/>
      </w:r>
    </w:p>
    <w:p w14:paraId="1D271289">
      <w:pPr>
        <w:spacing w:line="400" w:lineRule="exact"/>
        <w:jc w:val="center"/>
        <w:rPr>
          <w:rFonts w:hint="eastAsia" w:ascii="微软雅黑" w:hAnsi="微软雅黑" w:eastAsia="微软雅黑" w:cs="微软雅黑"/>
          <w:b/>
          <w:bCs/>
          <w:color w:val="000000"/>
          <w:sz w:val="28"/>
          <w:szCs w:val="28"/>
        </w:rPr>
      </w:pPr>
      <w:r>
        <w:rPr>
          <w:rFonts w:hint="eastAsia" w:asciiTheme="minorEastAsia" w:hAnsiTheme="minorEastAsia" w:eastAsiaTheme="minorEastAsia" w:cstheme="minorEastAsia"/>
          <w:b/>
          <w:bCs/>
          <w:color w:val="000000"/>
          <w:sz w:val="28"/>
          <w:szCs w:val="28"/>
        </w:rPr>
        <w:t>报名回执表</w:t>
      </w:r>
    </w:p>
    <w:tbl>
      <w:tblPr>
        <w:tblStyle w:val="15"/>
        <w:tblpPr w:leftFromText="180" w:rightFromText="180" w:vertAnchor="text" w:horzAnchor="page" w:tblpX="910" w:tblpY="55"/>
        <w:tblOverlap w:val="never"/>
        <w:tblW w:w="10335" w:type="dxa"/>
        <w:tblInd w:w="0" w:type="dxa"/>
        <w:tblLayout w:type="fixed"/>
        <w:tblCellMar>
          <w:top w:w="0" w:type="dxa"/>
          <w:left w:w="108" w:type="dxa"/>
          <w:bottom w:w="0" w:type="dxa"/>
          <w:right w:w="108" w:type="dxa"/>
        </w:tblCellMar>
      </w:tblPr>
      <w:tblGrid>
        <w:gridCol w:w="1650"/>
        <w:gridCol w:w="810"/>
        <w:gridCol w:w="2280"/>
        <w:gridCol w:w="885"/>
        <w:gridCol w:w="840"/>
        <w:gridCol w:w="266"/>
        <w:gridCol w:w="891"/>
        <w:gridCol w:w="480"/>
        <w:gridCol w:w="649"/>
        <w:gridCol w:w="189"/>
        <w:gridCol w:w="1395"/>
      </w:tblGrid>
      <w:tr w14:paraId="62E4D376">
        <w:tblPrEx>
          <w:tblCellMar>
            <w:top w:w="0" w:type="dxa"/>
            <w:left w:w="108" w:type="dxa"/>
            <w:bottom w:w="0" w:type="dxa"/>
            <w:right w:w="108" w:type="dxa"/>
          </w:tblCellMar>
        </w:tblPrEx>
        <w:trPr>
          <w:trHeight w:val="495" w:hRule="atLeast"/>
        </w:trPr>
        <w:tc>
          <w:tcPr>
            <w:tcW w:w="2460" w:type="dxa"/>
            <w:gridSpan w:val="2"/>
            <w:tcBorders>
              <w:top w:val="single" w:color="auto" w:sz="4" w:space="0"/>
              <w:left w:val="single" w:color="auto" w:sz="4" w:space="0"/>
              <w:bottom w:val="single" w:color="auto" w:sz="4" w:space="0"/>
              <w:right w:val="single" w:color="auto" w:sz="4" w:space="0"/>
            </w:tcBorders>
            <w:vAlign w:val="top"/>
          </w:tcPr>
          <w:p w14:paraId="2426FA4E">
            <w:pPr>
              <w:widowControl/>
              <w:spacing w:line="400" w:lineRule="exact"/>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报销单位名称</w:t>
            </w:r>
          </w:p>
        </w:tc>
        <w:tc>
          <w:tcPr>
            <w:tcW w:w="7875" w:type="dxa"/>
            <w:gridSpan w:val="9"/>
            <w:tcBorders>
              <w:top w:val="single" w:color="auto" w:sz="4" w:space="0"/>
              <w:left w:val="nil"/>
              <w:bottom w:val="single" w:color="auto" w:sz="4" w:space="0"/>
              <w:right w:val="single" w:color="auto" w:sz="4" w:space="0"/>
            </w:tcBorders>
            <w:vAlign w:val="top"/>
          </w:tcPr>
          <w:p w14:paraId="4A07B42B">
            <w:pPr>
              <w:widowControl/>
              <w:spacing w:line="400" w:lineRule="exact"/>
              <w:jc w:val="left"/>
              <w:rPr>
                <w:rFonts w:hint="eastAsia" w:asciiTheme="minorEastAsia" w:hAnsiTheme="minorEastAsia" w:eastAsiaTheme="minorEastAsia" w:cstheme="minorEastAsia"/>
                <w:color w:val="000000"/>
                <w:sz w:val="28"/>
                <w:szCs w:val="28"/>
              </w:rPr>
            </w:pPr>
          </w:p>
        </w:tc>
      </w:tr>
      <w:tr w14:paraId="3A871FA9">
        <w:tblPrEx>
          <w:tblCellMar>
            <w:top w:w="0" w:type="dxa"/>
            <w:left w:w="108" w:type="dxa"/>
            <w:bottom w:w="0" w:type="dxa"/>
            <w:right w:w="108" w:type="dxa"/>
          </w:tblCellMar>
        </w:tblPrEx>
        <w:trPr>
          <w:trHeight w:val="371" w:hRule="atLeast"/>
        </w:trPr>
        <w:tc>
          <w:tcPr>
            <w:tcW w:w="2460" w:type="dxa"/>
            <w:gridSpan w:val="2"/>
            <w:tcBorders>
              <w:top w:val="single" w:color="auto" w:sz="4" w:space="0"/>
              <w:left w:val="single" w:color="auto" w:sz="4" w:space="0"/>
              <w:bottom w:val="single" w:color="auto" w:sz="4" w:space="0"/>
              <w:right w:val="single" w:color="auto" w:sz="4" w:space="0"/>
            </w:tcBorders>
            <w:vAlign w:val="top"/>
          </w:tcPr>
          <w:p w14:paraId="0299F68A">
            <w:pPr>
              <w:widowControl/>
              <w:spacing w:line="400" w:lineRule="exact"/>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单位地址</w:t>
            </w:r>
          </w:p>
        </w:tc>
        <w:tc>
          <w:tcPr>
            <w:tcW w:w="4271" w:type="dxa"/>
            <w:gridSpan w:val="4"/>
            <w:tcBorders>
              <w:top w:val="single" w:color="auto" w:sz="4" w:space="0"/>
              <w:left w:val="nil"/>
              <w:bottom w:val="single" w:color="auto" w:sz="4" w:space="0"/>
              <w:right w:val="single" w:color="auto" w:sz="4" w:space="0"/>
            </w:tcBorders>
            <w:vAlign w:val="top"/>
          </w:tcPr>
          <w:p w14:paraId="58A934B4">
            <w:pPr>
              <w:widowControl/>
              <w:spacing w:line="400" w:lineRule="exact"/>
              <w:jc w:val="left"/>
              <w:rPr>
                <w:rFonts w:hint="eastAsia" w:asciiTheme="minorEastAsia" w:hAnsiTheme="minorEastAsia" w:eastAsiaTheme="minorEastAsia" w:cstheme="minorEastAsia"/>
                <w:color w:val="000000"/>
                <w:sz w:val="28"/>
                <w:szCs w:val="28"/>
              </w:rPr>
            </w:pPr>
          </w:p>
        </w:tc>
        <w:tc>
          <w:tcPr>
            <w:tcW w:w="1371" w:type="dxa"/>
            <w:gridSpan w:val="2"/>
            <w:tcBorders>
              <w:top w:val="single" w:color="auto" w:sz="4" w:space="0"/>
              <w:left w:val="nil"/>
              <w:bottom w:val="single" w:color="auto" w:sz="4" w:space="0"/>
              <w:right w:val="single" w:color="auto" w:sz="4" w:space="0"/>
            </w:tcBorders>
            <w:vAlign w:val="top"/>
          </w:tcPr>
          <w:p w14:paraId="6A975C60">
            <w:pPr>
              <w:widowControl/>
              <w:spacing w:line="400" w:lineRule="exact"/>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单位电话</w:t>
            </w:r>
          </w:p>
        </w:tc>
        <w:tc>
          <w:tcPr>
            <w:tcW w:w="2233" w:type="dxa"/>
            <w:gridSpan w:val="3"/>
            <w:tcBorders>
              <w:top w:val="single" w:color="auto" w:sz="4" w:space="0"/>
              <w:left w:val="nil"/>
              <w:bottom w:val="single" w:color="auto" w:sz="4" w:space="0"/>
              <w:right w:val="single" w:color="auto" w:sz="4" w:space="0"/>
            </w:tcBorders>
            <w:vAlign w:val="top"/>
          </w:tcPr>
          <w:p w14:paraId="11215C79">
            <w:pPr>
              <w:widowControl/>
              <w:spacing w:line="400" w:lineRule="exact"/>
              <w:jc w:val="left"/>
              <w:rPr>
                <w:rFonts w:hint="eastAsia" w:asciiTheme="minorEastAsia" w:hAnsiTheme="minorEastAsia" w:eastAsiaTheme="minorEastAsia" w:cstheme="minorEastAsia"/>
                <w:color w:val="000000"/>
                <w:sz w:val="28"/>
                <w:szCs w:val="28"/>
              </w:rPr>
            </w:pPr>
          </w:p>
        </w:tc>
      </w:tr>
      <w:tr w14:paraId="6B422E87">
        <w:tblPrEx>
          <w:tblCellMar>
            <w:top w:w="0" w:type="dxa"/>
            <w:left w:w="108" w:type="dxa"/>
            <w:bottom w:w="0" w:type="dxa"/>
            <w:right w:w="108" w:type="dxa"/>
          </w:tblCellMar>
        </w:tblPrEx>
        <w:trPr>
          <w:trHeight w:val="424" w:hRule="atLeast"/>
        </w:trPr>
        <w:tc>
          <w:tcPr>
            <w:tcW w:w="2460" w:type="dxa"/>
            <w:gridSpan w:val="2"/>
            <w:tcBorders>
              <w:top w:val="single" w:color="auto" w:sz="4" w:space="0"/>
              <w:left w:val="single" w:color="auto" w:sz="4" w:space="0"/>
              <w:bottom w:val="single" w:color="auto" w:sz="4" w:space="0"/>
              <w:right w:val="single" w:color="auto" w:sz="4" w:space="0"/>
            </w:tcBorders>
            <w:vAlign w:val="top"/>
          </w:tcPr>
          <w:p w14:paraId="695FC0C4">
            <w:pPr>
              <w:widowControl/>
              <w:spacing w:line="400" w:lineRule="exact"/>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是否安排住宿</w:t>
            </w:r>
          </w:p>
        </w:tc>
        <w:tc>
          <w:tcPr>
            <w:tcW w:w="7875" w:type="dxa"/>
            <w:gridSpan w:val="9"/>
            <w:tcBorders>
              <w:top w:val="single" w:color="auto" w:sz="4" w:space="0"/>
              <w:left w:val="nil"/>
              <w:bottom w:val="single" w:color="auto" w:sz="4" w:space="0"/>
              <w:right w:val="single" w:color="auto" w:sz="4" w:space="0"/>
            </w:tcBorders>
            <w:vAlign w:val="top"/>
          </w:tcPr>
          <w:p w14:paraId="35D0E52E">
            <w:pPr>
              <w:widowControl/>
              <w:spacing w:line="400" w:lineRule="exact"/>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是（）否（）房间（）数</w:t>
            </w:r>
          </w:p>
        </w:tc>
      </w:tr>
      <w:tr w14:paraId="64E9D426">
        <w:tblPrEx>
          <w:tblCellMar>
            <w:top w:w="0" w:type="dxa"/>
            <w:left w:w="108" w:type="dxa"/>
            <w:bottom w:w="0" w:type="dxa"/>
            <w:right w:w="108" w:type="dxa"/>
          </w:tblCellMar>
        </w:tblPrEx>
        <w:trPr>
          <w:trHeight w:val="253" w:hRule="atLeast"/>
        </w:trPr>
        <w:tc>
          <w:tcPr>
            <w:tcW w:w="2460" w:type="dxa"/>
            <w:gridSpan w:val="2"/>
            <w:tcBorders>
              <w:top w:val="single" w:color="auto" w:sz="4" w:space="0"/>
              <w:left w:val="single" w:color="auto" w:sz="4" w:space="0"/>
              <w:bottom w:val="single" w:color="auto" w:sz="4" w:space="0"/>
              <w:right w:val="single" w:color="auto" w:sz="4" w:space="0"/>
            </w:tcBorders>
            <w:vAlign w:val="top"/>
          </w:tcPr>
          <w:p w14:paraId="4B7D4153">
            <w:pPr>
              <w:widowControl/>
              <w:spacing w:line="400" w:lineRule="exact"/>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贵单位参加本次培训急需解决的2个问题</w:t>
            </w:r>
          </w:p>
        </w:tc>
        <w:tc>
          <w:tcPr>
            <w:tcW w:w="7875" w:type="dxa"/>
            <w:gridSpan w:val="9"/>
            <w:tcBorders>
              <w:top w:val="single" w:color="auto" w:sz="4" w:space="0"/>
              <w:left w:val="nil"/>
              <w:bottom w:val="single" w:color="auto" w:sz="4" w:space="0"/>
              <w:right w:val="single" w:color="auto" w:sz="4" w:space="0"/>
            </w:tcBorders>
            <w:vAlign w:val="top"/>
          </w:tcPr>
          <w:p w14:paraId="70F5EBD2">
            <w:pPr>
              <w:widowControl/>
              <w:spacing w:line="400" w:lineRule="exact"/>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p>
          <w:p w14:paraId="6AC27715">
            <w:pPr>
              <w:widowControl/>
              <w:spacing w:line="400" w:lineRule="exact"/>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w:t>
            </w:r>
          </w:p>
        </w:tc>
      </w:tr>
      <w:tr w14:paraId="4B69441B">
        <w:tblPrEx>
          <w:tblCellMar>
            <w:top w:w="0" w:type="dxa"/>
            <w:left w:w="108" w:type="dxa"/>
            <w:bottom w:w="0" w:type="dxa"/>
            <w:right w:w="108" w:type="dxa"/>
          </w:tblCellMar>
        </w:tblPrEx>
        <w:trPr>
          <w:trHeight w:val="495" w:hRule="atLeast"/>
        </w:trPr>
        <w:tc>
          <w:tcPr>
            <w:tcW w:w="2460" w:type="dxa"/>
            <w:gridSpan w:val="2"/>
            <w:tcBorders>
              <w:top w:val="single" w:color="auto" w:sz="4" w:space="0"/>
              <w:left w:val="single" w:color="auto" w:sz="4" w:space="0"/>
              <w:bottom w:val="single" w:color="auto" w:sz="4" w:space="0"/>
              <w:right w:val="single" w:color="auto" w:sz="4" w:space="0"/>
            </w:tcBorders>
            <w:vAlign w:val="top"/>
          </w:tcPr>
          <w:p w14:paraId="1A80A112">
            <w:pPr>
              <w:widowControl/>
              <w:spacing w:line="400" w:lineRule="exact"/>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联系人</w:t>
            </w:r>
          </w:p>
        </w:tc>
        <w:tc>
          <w:tcPr>
            <w:tcW w:w="2280" w:type="dxa"/>
            <w:tcBorders>
              <w:top w:val="single" w:color="auto" w:sz="4" w:space="0"/>
              <w:left w:val="nil"/>
              <w:bottom w:val="single" w:color="auto" w:sz="4" w:space="0"/>
              <w:right w:val="single" w:color="auto" w:sz="4" w:space="0"/>
            </w:tcBorders>
            <w:vAlign w:val="top"/>
          </w:tcPr>
          <w:p w14:paraId="383BD0BD">
            <w:pPr>
              <w:widowControl/>
              <w:spacing w:line="400" w:lineRule="exact"/>
              <w:jc w:val="left"/>
              <w:rPr>
                <w:rFonts w:hint="eastAsia" w:asciiTheme="minorEastAsia" w:hAnsiTheme="minorEastAsia" w:eastAsiaTheme="minorEastAsia" w:cstheme="minorEastAsia"/>
                <w:color w:val="000000"/>
                <w:sz w:val="28"/>
                <w:szCs w:val="28"/>
              </w:rPr>
            </w:pPr>
          </w:p>
        </w:tc>
        <w:tc>
          <w:tcPr>
            <w:tcW w:w="885" w:type="dxa"/>
            <w:tcBorders>
              <w:top w:val="single" w:color="auto" w:sz="4" w:space="0"/>
              <w:left w:val="nil"/>
              <w:bottom w:val="single" w:color="auto" w:sz="4" w:space="0"/>
              <w:right w:val="single" w:color="auto" w:sz="4" w:space="0"/>
            </w:tcBorders>
            <w:vAlign w:val="top"/>
          </w:tcPr>
          <w:p w14:paraId="6F6B1ED9">
            <w:pPr>
              <w:widowControl/>
              <w:spacing w:line="400" w:lineRule="exact"/>
              <w:jc w:val="left"/>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电话</w:t>
            </w:r>
          </w:p>
        </w:tc>
        <w:tc>
          <w:tcPr>
            <w:tcW w:w="1997" w:type="dxa"/>
            <w:gridSpan w:val="3"/>
            <w:tcBorders>
              <w:top w:val="single" w:color="auto" w:sz="4" w:space="0"/>
              <w:left w:val="nil"/>
              <w:bottom w:val="single" w:color="auto" w:sz="4" w:space="0"/>
              <w:right w:val="single" w:color="auto" w:sz="4" w:space="0"/>
            </w:tcBorders>
            <w:vAlign w:val="top"/>
          </w:tcPr>
          <w:p w14:paraId="3913C72E">
            <w:pPr>
              <w:widowControl/>
              <w:spacing w:line="400" w:lineRule="exact"/>
              <w:jc w:val="left"/>
              <w:rPr>
                <w:rFonts w:hint="eastAsia" w:asciiTheme="minorEastAsia" w:hAnsiTheme="minorEastAsia" w:eastAsiaTheme="minorEastAsia" w:cstheme="minorEastAsia"/>
                <w:color w:val="000000"/>
                <w:sz w:val="28"/>
                <w:szCs w:val="28"/>
              </w:rPr>
            </w:pPr>
          </w:p>
        </w:tc>
        <w:tc>
          <w:tcPr>
            <w:tcW w:w="1129" w:type="dxa"/>
            <w:gridSpan w:val="2"/>
            <w:tcBorders>
              <w:top w:val="single" w:color="auto" w:sz="4" w:space="0"/>
              <w:left w:val="nil"/>
              <w:bottom w:val="single" w:color="auto" w:sz="4" w:space="0"/>
              <w:right w:val="single" w:color="auto" w:sz="4" w:space="0"/>
            </w:tcBorders>
            <w:vAlign w:val="top"/>
          </w:tcPr>
          <w:p w14:paraId="077F6DA0">
            <w:pPr>
              <w:widowControl/>
              <w:spacing w:line="400" w:lineRule="exact"/>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传真</w:t>
            </w:r>
          </w:p>
        </w:tc>
        <w:tc>
          <w:tcPr>
            <w:tcW w:w="1584" w:type="dxa"/>
            <w:gridSpan w:val="2"/>
            <w:tcBorders>
              <w:top w:val="single" w:color="auto" w:sz="4" w:space="0"/>
              <w:left w:val="nil"/>
              <w:bottom w:val="single" w:color="auto" w:sz="4" w:space="0"/>
              <w:right w:val="single" w:color="auto" w:sz="4" w:space="0"/>
            </w:tcBorders>
            <w:vAlign w:val="top"/>
          </w:tcPr>
          <w:p w14:paraId="45C12DC5">
            <w:pPr>
              <w:widowControl/>
              <w:spacing w:line="400" w:lineRule="exact"/>
              <w:jc w:val="left"/>
              <w:rPr>
                <w:rFonts w:hint="eastAsia" w:asciiTheme="minorEastAsia" w:hAnsiTheme="minorEastAsia" w:eastAsiaTheme="minorEastAsia" w:cstheme="minorEastAsia"/>
                <w:color w:val="000000"/>
                <w:sz w:val="28"/>
                <w:szCs w:val="28"/>
              </w:rPr>
            </w:pPr>
          </w:p>
        </w:tc>
      </w:tr>
      <w:tr w14:paraId="0A1D8220">
        <w:tblPrEx>
          <w:tblCellMar>
            <w:top w:w="0" w:type="dxa"/>
            <w:left w:w="108" w:type="dxa"/>
            <w:bottom w:w="0" w:type="dxa"/>
            <w:right w:w="108" w:type="dxa"/>
          </w:tblCellMar>
        </w:tblPrEx>
        <w:trPr>
          <w:trHeight w:val="500" w:hRule="atLeast"/>
        </w:trPr>
        <w:tc>
          <w:tcPr>
            <w:tcW w:w="1650" w:type="dxa"/>
            <w:tcBorders>
              <w:top w:val="single" w:color="auto" w:sz="4" w:space="0"/>
              <w:left w:val="single" w:color="auto" w:sz="4" w:space="0"/>
              <w:bottom w:val="single" w:color="auto" w:sz="4" w:space="0"/>
              <w:right w:val="single" w:color="auto" w:sz="4" w:space="0"/>
            </w:tcBorders>
            <w:vAlign w:val="top"/>
          </w:tcPr>
          <w:p w14:paraId="6845ED62">
            <w:pPr>
              <w:widowControl/>
              <w:spacing w:line="400" w:lineRule="exact"/>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参加人姓名</w:t>
            </w:r>
          </w:p>
        </w:tc>
        <w:tc>
          <w:tcPr>
            <w:tcW w:w="810" w:type="dxa"/>
            <w:tcBorders>
              <w:top w:val="single" w:color="auto" w:sz="4" w:space="0"/>
              <w:left w:val="nil"/>
              <w:bottom w:val="single" w:color="auto" w:sz="4" w:space="0"/>
              <w:right w:val="single" w:color="auto" w:sz="4" w:space="0"/>
            </w:tcBorders>
            <w:vAlign w:val="top"/>
          </w:tcPr>
          <w:p w14:paraId="7D70F6CD">
            <w:pPr>
              <w:widowControl/>
              <w:spacing w:line="400" w:lineRule="exact"/>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性别</w:t>
            </w:r>
          </w:p>
        </w:tc>
        <w:tc>
          <w:tcPr>
            <w:tcW w:w="2280" w:type="dxa"/>
            <w:tcBorders>
              <w:top w:val="single" w:color="auto" w:sz="4" w:space="0"/>
              <w:left w:val="nil"/>
              <w:bottom w:val="single" w:color="auto" w:sz="4" w:space="0"/>
              <w:right w:val="single" w:color="auto" w:sz="4" w:space="0"/>
            </w:tcBorders>
            <w:vAlign w:val="top"/>
          </w:tcPr>
          <w:p w14:paraId="462A57D3">
            <w:pPr>
              <w:widowControl/>
              <w:spacing w:line="400" w:lineRule="exact"/>
              <w:ind w:firstLine="840" w:firstLineChars="3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手机</w:t>
            </w:r>
          </w:p>
        </w:tc>
        <w:tc>
          <w:tcPr>
            <w:tcW w:w="1725" w:type="dxa"/>
            <w:gridSpan w:val="2"/>
            <w:tcBorders>
              <w:top w:val="single" w:color="auto" w:sz="4" w:space="0"/>
              <w:left w:val="nil"/>
              <w:bottom w:val="single" w:color="auto" w:sz="4" w:space="0"/>
              <w:right w:val="single" w:color="auto" w:sz="4" w:space="0"/>
            </w:tcBorders>
            <w:vAlign w:val="top"/>
          </w:tcPr>
          <w:p w14:paraId="0A33999D">
            <w:pPr>
              <w:widowControl/>
              <w:spacing w:line="400" w:lineRule="exact"/>
              <w:ind w:firstLine="280" w:firstLineChars="1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部门</w:t>
            </w:r>
          </w:p>
        </w:tc>
        <w:tc>
          <w:tcPr>
            <w:tcW w:w="2475" w:type="dxa"/>
            <w:gridSpan w:val="5"/>
            <w:tcBorders>
              <w:top w:val="single" w:color="auto" w:sz="4" w:space="0"/>
              <w:left w:val="nil"/>
              <w:bottom w:val="single" w:color="auto" w:sz="4" w:space="0"/>
              <w:right w:val="single" w:color="auto" w:sz="4" w:space="0"/>
            </w:tcBorders>
            <w:vAlign w:val="top"/>
          </w:tcPr>
          <w:p w14:paraId="43B295DE">
            <w:pPr>
              <w:widowControl/>
              <w:spacing w:line="400" w:lineRule="exact"/>
              <w:ind w:firstLine="840" w:firstLineChars="300"/>
              <w:jc w:val="left"/>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邮箱</w:t>
            </w:r>
          </w:p>
        </w:tc>
        <w:tc>
          <w:tcPr>
            <w:tcW w:w="1395" w:type="dxa"/>
            <w:tcBorders>
              <w:top w:val="single" w:color="auto" w:sz="4" w:space="0"/>
              <w:left w:val="nil"/>
              <w:bottom w:val="single" w:color="auto" w:sz="4" w:space="0"/>
              <w:right w:val="single" w:color="auto" w:sz="4" w:space="0"/>
            </w:tcBorders>
            <w:vAlign w:val="top"/>
          </w:tcPr>
          <w:p w14:paraId="474D74E4">
            <w:pPr>
              <w:spacing w:line="400" w:lineRule="exact"/>
              <w:ind w:left="6"/>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参加地点</w:t>
            </w:r>
          </w:p>
        </w:tc>
      </w:tr>
      <w:tr w14:paraId="057737CA">
        <w:tblPrEx>
          <w:tblCellMar>
            <w:top w:w="0" w:type="dxa"/>
            <w:left w:w="108" w:type="dxa"/>
            <w:bottom w:w="0" w:type="dxa"/>
            <w:right w:w="108" w:type="dxa"/>
          </w:tblCellMar>
        </w:tblPrEx>
        <w:trPr>
          <w:trHeight w:val="609" w:hRule="atLeast"/>
        </w:trPr>
        <w:tc>
          <w:tcPr>
            <w:tcW w:w="1650" w:type="dxa"/>
            <w:tcBorders>
              <w:top w:val="single" w:color="auto" w:sz="4" w:space="0"/>
              <w:left w:val="single" w:color="auto" w:sz="4" w:space="0"/>
              <w:bottom w:val="single" w:color="auto" w:sz="4" w:space="0"/>
              <w:right w:val="single" w:color="auto" w:sz="4" w:space="0"/>
            </w:tcBorders>
            <w:vAlign w:val="top"/>
          </w:tcPr>
          <w:p w14:paraId="1DD44CDC">
            <w:pPr>
              <w:widowControl/>
              <w:spacing w:line="400" w:lineRule="exact"/>
              <w:jc w:val="left"/>
              <w:rPr>
                <w:rFonts w:hint="eastAsia" w:ascii="微软雅黑" w:hAnsi="微软雅黑" w:eastAsia="微软雅黑" w:cs="微软雅黑"/>
                <w:color w:val="000000"/>
                <w:sz w:val="28"/>
                <w:szCs w:val="28"/>
              </w:rPr>
            </w:pPr>
          </w:p>
        </w:tc>
        <w:tc>
          <w:tcPr>
            <w:tcW w:w="810" w:type="dxa"/>
            <w:tcBorders>
              <w:top w:val="single" w:color="auto" w:sz="4" w:space="0"/>
              <w:left w:val="nil"/>
              <w:bottom w:val="single" w:color="auto" w:sz="4" w:space="0"/>
              <w:right w:val="single" w:color="auto" w:sz="4" w:space="0"/>
            </w:tcBorders>
            <w:vAlign w:val="top"/>
          </w:tcPr>
          <w:p w14:paraId="1A8DF1DB">
            <w:pPr>
              <w:widowControl/>
              <w:spacing w:line="400" w:lineRule="exact"/>
              <w:jc w:val="left"/>
              <w:rPr>
                <w:rFonts w:hint="eastAsia" w:ascii="微软雅黑" w:hAnsi="微软雅黑" w:eastAsia="微软雅黑" w:cs="微软雅黑"/>
                <w:color w:val="000000"/>
                <w:sz w:val="28"/>
                <w:szCs w:val="28"/>
              </w:rPr>
            </w:pPr>
          </w:p>
        </w:tc>
        <w:tc>
          <w:tcPr>
            <w:tcW w:w="2280" w:type="dxa"/>
            <w:tcBorders>
              <w:top w:val="single" w:color="auto" w:sz="4" w:space="0"/>
              <w:left w:val="nil"/>
              <w:bottom w:val="single" w:color="auto" w:sz="4" w:space="0"/>
              <w:right w:val="single" w:color="auto" w:sz="4" w:space="0"/>
            </w:tcBorders>
            <w:vAlign w:val="top"/>
          </w:tcPr>
          <w:p w14:paraId="2D3CEAF4">
            <w:pPr>
              <w:widowControl/>
              <w:spacing w:line="400" w:lineRule="exact"/>
              <w:jc w:val="left"/>
              <w:rPr>
                <w:rFonts w:hint="default" w:ascii="微软雅黑" w:hAnsi="微软雅黑" w:eastAsia="微软雅黑" w:cs="微软雅黑"/>
                <w:color w:val="000000"/>
                <w:sz w:val="28"/>
                <w:szCs w:val="28"/>
                <w:lang w:val="en-US" w:eastAsia="zh-CN"/>
              </w:rPr>
            </w:pPr>
          </w:p>
        </w:tc>
        <w:tc>
          <w:tcPr>
            <w:tcW w:w="1725" w:type="dxa"/>
            <w:gridSpan w:val="2"/>
            <w:tcBorders>
              <w:top w:val="single" w:color="auto" w:sz="4" w:space="0"/>
              <w:left w:val="nil"/>
              <w:bottom w:val="single" w:color="auto" w:sz="4" w:space="0"/>
              <w:right w:val="single" w:color="auto" w:sz="4" w:space="0"/>
            </w:tcBorders>
            <w:vAlign w:val="top"/>
          </w:tcPr>
          <w:p w14:paraId="2E036072">
            <w:pPr>
              <w:widowControl/>
              <w:spacing w:line="400" w:lineRule="exact"/>
              <w:jc w:val="left"/>
              <w:rPr>
                <w:rFonts w:hint="eastAsia" w:ascii="微软雅黑" w:hAnsi="微软雅黑" w:eastAsia="微软雅黑" w:cs="微软雅黑"/>
                <w:color w:val="000000"/>
                <w:sz w:val="28"/>
                <w:szCs w:val="28"/>
              </w:rPr>
            </w:pPr>
          </w:p>
        </w:tc>
        <w:tc>
          <w:tcPr>
            <w:tcW w:w="2475" w:type="dxa"/>
            <w:gridSpan w:val="5"/>
            <w:tcBorders>
              <w:top w:val="single" w:color="auto" w:sz="4" w:space="0"/>
              <w:left w:val="nil"/>
              <w:bottom w:val="single" w:color="auto" w:sz="4" w:space="0"/>
              <w:right w:val="single" w:color="auto" w:sz="4" w:space="0"/>
            </w:tcBorders>
            <w:vAlign w:val="top"/>
          </w:tcPr>
          <w:p w14:paraId="6D234AB7">
            <w:pPr>
              <w:widowControl/>
              <w:spacing w:line="400" w:lineRule="exact"/>
              <w:jc w:val="left"/>
              <w:rPr>
                <w:rFonts w:hint="eastAsia" w:ascii="微软雅黑" w:hAnsi="微软雅黑" w:eastAsia="微软雅黑" w:cs="微软雅黑"/>
                <w:color w:val="000000"/>
                <w:sz w:val="28"/>
                <w:szCs w:val="28"/>
              </w:rPr>
            </w:pPr>
          </w:p>
        </w:tc>
        <w:tc>
          <w:tcPr>
            <w:tcW w:w="1395" w:type="dxa"/>
            <w:tcBorders>
              <w:top w:val="single" w:color="auto" w:sz="4" w:space="0"/>
              <w:left w:val="nil"/>
              <w:bottom w:val="single" w:color="auto" w:sz="4" w:space="0"/>
              <w:right w:val="single" w:color="auto" w:sz="4" w:space="0"/>
            </w:tcBorders>
            <w:vAlign w:val="top"/>
          </w:tcPr>
          <w:p w14:paraId="1CFEA100">
            <w:pPr>
              <w:widowControl/>
              <w:spacing w:line="400" w:lineRule="exact"/>
              <w:jc w:val="right"/>
              <w:rPr>
                <w:rFonts w:hint="eastAsia" w:ascii="微软雅黑" w:hAnsi="微软雅黑" w:eastAsia="微软雅黑" w:cs="微软雅黑"/>
                <w:color w:val="000000"/>
                <w:sz w:val="28"/>
                <w:szCs w:val="28"/>
              </w:rPr>
            </w:pPr>
          </w:p>
        </w:tc>
      </w:tr>
      <w:tr w14:paraId="2792E777">
        <w:tblPrEx>
          <w:tblCellMar>
            <w:top w:w="0" w:type="dxa"/>
            <w:left w:w="108" w:type="dxa"/>
            <w:bottom w:w="0" w:type="dxa"/>
            <w:right w:w="108" w:type="dxa"/>
          </w:tblCellMar>
        </w:tblPrEx>
        <w:trPr>
          <w:trHeight w:val="525" w:hRule="atLeast"/>
        </w:trPr>
        <w:tc>
          <w:tcPr>
            <w:tcW w:w="1650" w:type="dxa"/>
            <w:tcBorders>
              <w:top w:val="single" w:color="auto" w:sz="4" w:space="0"/>
              <w:left w:val="single" w:color="auto" w:sz="4" w:space="0"/>
              <w:bottom w:val="single" w:color="auto" w:sz="4" w:space="0"/>
              <w:right w:val="single" w:color="auto" w:sz="4" w:space="0"/>
            </w:tcBorders>
            <w:vAlign w:val="top"/>
          </w:tcPr>
          <w:p w14:paraId="0A6B5574">
            <w:pPr>
              <w:widowControl/>
              <w:spacing w:line="400" w:lineRule="exact"/>
              <w:jc w:val="left"/>
              <w:rPr>
                <w:rFonts w:hint="eastAsia" w:ascii="微软雅黑" w:hAnsi="微软雅黑" w:eastAsia="微软雅黑" w:cs="微软雅黑"/>
                <w:color w:val="000000"/>
                <w:sz w:val="28"/>
                <w:szCs w:val="28"/>
              </w:rPr>
            </w:pPr>
          </w:p>
        </w:tc>
        <w:tc>
          <w:tcPr>
            <w:tcW w:w="810" w:type="dxa"/>
            <w:tcBorders>
              <w:top w:val="single" w:color="auto" w:sz="4" w:space="0"/>
              <w:left w:val="nil"/>
              <w:bottom w:val="single" w:color="auto" w:sz="4" w:space="0"/>
              <w:right w:val="single" w:color="auto" w:sz="4" w:space="0"/>
            </w:tcBorders>
            <w:vAlign w:val="top"/>
          </w:tcPr>
          <w:p w14:paraId="5528798A">
            <w:pPr>
              <w:widowControl/>
              <w:spacing w:line="400" w:lineRule="exact"/>
              <w:jc w:val="left"/>
              <w:rPr>
                <w:rFonts w:hint="eastAsia" w:ascii="微软雅黑" w:hAnsi="微软雅黑" w:eastAsia="微软雅黑" w:cs="微软雅黑"/>
                <w:color w:val="000000"/>
                <w:sz w:val="28"/>
                <w:szCs w:val="28"/>
              </w:rPr>
            </w:pPr>
          </w:p>
        </w:tc>
        <w:tc>
          <w:tcPr>
            <w:tcW w:w="2280" w:type="dxa"/>
            <w:tcBorders>
              <w:top w:val="single" w:color="auto" w:sz="4" w:space="0"/>
              <w:left w:val="nil"/>
              <w:bottom w:val="single" w:color="auto" w:sz="4" w:space="0"/>
              <w:right w:val="single" w:color="auto" w:sz="4" w:space="0"/>
            </w:tcBorders>
            <w:vAlign w:val="top"/>
          </w:tcPr>
          <w:p w14:paraId="3FDF0A53">
            <w:pPr>
              <w:widowControl/>
              <w:spacing w:line="400" w:lineRule="exact"/>
              <w:jc w:val="left"/>
              <w:rPr>
                <w:rFonts w:hint="eastAsia" w:ascii="微软雅黑" w:hAnsi="微软雅黑" w:eastAsia="微软雅黑" w:cs="微软雅黑"/>
                <w:color w:val="000000"/>
                <w:sz w:val="28"/>
                <w:szCs w:val="28"/>
              </w:rPr>
            </w:pPr>
          </w:p>
        </w:tc>
        <w:tc>
          <w:tcPr>
            <w:tcW w:w="1725" w:type="dxa"/>
            <w:gridSpan w:val="2"/>
            <w:tcBorders>
              <w:top w:val="single" w:color="auto" w:sz="4" w:space="0"/>
              <w:left w:val="nil"/>
              <w:bottom w:val="single" w:color="auto" w:sz="4" w:space="0"/>
              <w:right w:val="single" w:color="auto" w:sz="4" w:space="0"/>
            </w:tcBorders>
            <w:vAlign w:val="top"/>
          </w:tcPr>
          <w:p w14:paraId="64EA3BE7">
            <w:pPr>
              <w:widowControl/>
              <w:spacing w:line="400" w:lineRule="exact"/>
              <w:jc w:val="left"/>
              <w:rPr>
                <w:rFonts w:hint="eastAsia" w:ascii="微软雅黑" w:hAnsi="微软雅黑" w:eastAsia="微软雅黑" w:cs="微软雅黑"/>
                <w:color w:val="000000"/>
                <w:sz w:val="28"/>
                <w:szCs w:val="28"/>
              </w:rPr>
            </w:pPr>
          </w:p>
        </w:tc>
        <w:tc>
          <w:tcPr>
            <w:tcW w:w="2475" w:type="dxa"/>
            <w:gridSpan w:val="5"/>
            <w:tcBorders>
              <w:top w:val="single" w:color="auto" w:sz="4" w:space="0"/>
              <w:left w:val="nil"/>
              <w:bottom w:val="single" w:color="auto" w:sz="4" w:space="0"/>
              <w:right w:val="single" w:color="auto" w:sz="4" w:space="0"/>
            </w:tcBorders>
            <w:vAlign w:val="top"/>
          </w:tcPr>
          <w:p w14:paraId="4D337F4E">
            <w:pPr>
              <w:widowControl/>
              <w:spacing w:line="400" w:lineRule="exact"/>
              <w:jc w:val="left"/>
              <w:rPr>
                <w:rFonts w:hint="eastAsia" w:ascii="微软雅黑" w:hAnsi="微软雅黑" w:eastAsia="微软雅黑" w:cs="微软雅黑"/>
                <w:color w:val="000000"/>
                <w:sz w:val="28"/>
                <w:szCs w:val="28"/>
              </w:rPr>
            </w:pPr>
          </w:p>
        </w:tc>
        <w:tc>
          <w:tcPr>
            <w:tcW w:w="1395" w:type="dxa"/>
            <w:tcBorders>
              <w:top w:val="single" w:color="auto" w:sz="4" w:space="0"/>
              <w:left w:val="nil"/>
              <w:bottom w:val="single" w:color="auto" w:sz="4" w:space="0"/>
              <w:right w:val="single" w:color="auto" w:sz="4" w:space="0"/>
            </w:tcBorders>
            <w:vAlign w:val="top"/>
          </w:tcPr>
          <w:p w14:paraId="3C75A3A0">
            <w:pPr>
              <w:widowControl/>
              <w:spacing w:line="400" w:lineRule="exact"/>
              <w:jc w:val="left"/>
              <w:rPr>
                <w:rFonts w:hint="eastAsia" w:ascii="微软雅黑" w:hAnsi="微软雅黑" w:eastAsia="微软雅黑" w:cs="微软雅黑"/>
                <w:color w:val="000000"/>
                <w:sz w:val="28"/>
                <w:szCs w:val="28"/>
              </w:rPr>
            </w:pPr>
          </w:p>
        </w:tc>
      </w:tr>
      <w:tr w14:paraId="6C2595FA">
        <w:tblPrEx>
          <w:tblCellMar>
            <w:top w:w="0" w:type="dxa"/>
            <w:left w:w="108" w:type="dxa"/>
            <w:bottom w:w="0" w:type="dxa"/>
            <w:right w:w="108" w:type="dxa"/>
          </w:tblCellMar>
        </w:tblPrEx>
        <w:trPr>
          <w:trHeight w:val="540" w:hRule="atLeast"/>
        </w:trPr>
        <w:tc>
          <w:tcPr>
            <w:tcW w:w="1650" w:type="dxa"/>
            <w:tcBorders>
              <w:top w:val="single" w:color="auto" w:sz="4" w:space="0"/>
              <w:left w:val="single" w:color="auto" w:sz="4" w:space="0"/>
              <w:bottom w:val="single" w:color="auto" w:sz="4" w:space="0"/>
              <w:right w:val="single" w:color="auto" w:sz="4" w:space="0"/>
            </w:tcBorders>
            <w:vAlign w:val="top"/>
          </w:tcPr>
          <w:p w14:paraId="756BC5F9">
            <w:pPr>
              <w:widowControl/>
              <w:spacing w:line="400" w:lineRule="exact"/>
              <w:jc w:val="left"/>
              <w:rPr>
                <w:rFonts w:hint="eastAsia" w:ascii="微软雅黑" w:hAnsi="微软雅黑" w:eastAsia="微软雅黑" w:cs="微软雅黑"/>
                <w:color w:val="000000"/>
                <w:sz w:val="28"/>
                <w:szCs w:val="28"/>
              </w:rPr>
            </w:pPr>
          </w:p>
        </w:tc>
        <w:tc>
          <w:tcPr>
            <w:tcW w:w="810" w:type="dxa"/>
            <w:tcBorders>
              <w:top w:val="single" w:color="auto" w:sz="4" w:space="0"/>
              <w:left w:val="nil"/>
              <w:bottom w:val="single" w:color="auto" w:sz="4" w:space="0"/>
              <w:right w:val="single" w:color="auto" w:sz="4" w:space="0"/>
            </w:tcBorders>
            <w:vAlign w:val="top"/>
          </w:tcPr>
          <w:p w14:paraId="3D2284C8">
            <w:pPr>
              <w:widowControl/>
              <w:spacing w:line="400" w:lineRule="exact"/>
              <w:jc w:val="left"/>
              <w:rPr>
                <w:rFonts w:hint="eastAsia" w:ascii="微软雅黑" w:hAnsi="微软雅黑" w:eastAsia="微软雅黑" w:cs="微软雅黑"/>
                <w:color w:val="000000"/>
                <w:sz w:val="28"/>
                <w:szCs w:val="28"/>
              </w:rPr>
            </w:pPr>
          </w:p>
        </w:tc>
        <w:tc>
          <w:tcPr>
            <w:tcW w:w="2280" w:type="dxa"/>
            <w:tcBorders>
              <w:top w:val="single" w:color="auto" w:sz="4" w:space="0"/>
              <w:left w:val="nil"/>
              <w:bottom w:val="single" w:color="auto" w:sz="4" w:space="0"/>
              <w:right w:val="single" w:color="auto" w:sz="4" w:space="0"/>
            </w:tcBorders>
            <w:vAlign w:val="top"/>
          </w:tcPr>
          <w:p w14:paraId="40E3ADA3">
            <w:pPr>
              <w:widowControl/>
              <w:spacing w:line="400" w:lineRule="exact"/>
              <w:jc w:val="left"/>
              <w:rPr>
                <w:rFonts w:hint="eastAsia" w:ascii="微软雅黑" w:hAnsi="微软雅黑" w:eastAsia="微软雅黑" w:cs="微软雅黑"/>
                <w:color w:val="000000"/>
                <w:sz w:val="28"/>
                <w:szCs w:val="28"/>
              </w:rPr>
            </w:pPr>
          </w:p>
        </w:tc>
        <w:tc>
          <w:tcPr>
            <w:tcW w:w="1725" w:type="dxa"/>
            <w:gridSpan w:val="2"/>
            <w:tcBorders>
              <w:top w:val="single" w:color="auto" w:sz="4" w:space="0"/>
              <w:left w:val="nil"/>
              <w:bottom w:val="single" w:color="auto" w:sz="4" w:space="0"/>
              <w:right w:val="single" w:color="auto" w:sz="4" w:space="0"/>
            </w:tcBorders>
            <w:vAlign w:val="top"/>
          </w:tcPr>
          <w:p w14:paraId="4CBAE3F3">
            <w:pPr>
              <w:widowControl/>
              <w:spacing w:line="400" w:lineRule="exact"/>
              <w:jc w:val="left"/>
              <w:rPr>
                <w:rFonts w:hint="eastAsia" w:ascii="微软雅黑" w:hAnsi="微软雅黑" w:eastAsia="微软雅黑" w:cs="微软雅黑"/>
                <w:color w:val="000000"/>
                <w:sz w:val="28"/>
                <w:szCs w:val="28"/>
              </w:rPr>
            </w:pPr>
          </w:p>
        </w:tc>
        <w:tc>
          <w:tcPr>
            <w:tcW w:w="2475" w:type="dxa"/>
            <w:gridSpan w:val="5"/>
            <w:tcBorders>
              <w:top w:val="single" w:color="auto" w:sz="4" w:space="0"/>
              <w:left w:val="nil"/>
              <w:bottom w:val="single" w:color="auto" w:sz="4" w:space="0"/>
              <w:right w:val="single" w:color="auto" w:sz="4" w:space="0"/>
            </w:tcBorders>
            <w:vAlign w:val="top"/>
          </w:tcPr>
          <w:p w14:paraId="7581204E">
            <w:pPr>
              <w:widowControl/>
              <w:spacing w:line="400" w:lineRule="exact"/>
              <w:jc w:val="left"/>
              <w:rPr>
                <w:rFonts w:hint="eastAsia" w:ascii="微软雅黑" w:hAnsi="微软雅黑" w:eastAsia="微软雅黑" w:cs="微软雅黑"/>
                <w:color w:val="000000"/>
                <w:sz w:val="28"/>
                <w:szCs w:val="28"/>
              </w:rPr>
            </w:pPr>
          </w:p>
        </w:tc>
        <w:tc>
          <w:tcPr>
            <w:tcW w:w="1395" w:type="dxa"/>
            <w:tcBorders>
              <w:top w:val="single" w:color="auto" w:sz="4" w:space="0"/>
              <w:left w:val="nil"/>
              <w:bottom w:val="single" w:color="auto" w:sz="4" w:space="0"/>
              <w:right w:val="single" w:color="auto" w:sz="4" w:space="0"/>
            </w:tcBorders>
            <w:vAlign w:val="top"/>
          </w:tcPr>
          <w:p w14:paraId="702D9507">
            <w:pPr>
              <w:widowControl/>
              <w:spacing w:line="400" w:lineRule="exact"/>
              <w:jc w:val="left"/>
              <w:rPr>
                <w:rFonts w:hint="eastAsia" w:ascii="微软雅黑" w:hAnsi="微软雅黑" w:eastAsia="微软雅黑" w:cs="微软雅黑"/>
                <w:color w:val="000000"/>
                <w:sz w:val="28"/>
                <w:szCs w:val="28"/>
              </w:rPr>
            </w:pPr>
          </w:p>
        </w:tc>
      </w:tr>
      <w:tr w14:paraId="0E5996A3">
        <w:tblPrEx>
          <w:tblCellMar>
            <w:top w:w="0" w:type="dxa"/>
            <w:left w:w="108" w:type="dxa"/>
            <w:bottom w:w="0" w:type="dxa"/>
            <w:right w:w="108" w:type="dxa"/>
          </w:tblCellMar>
        </w:tblPrEx>
        <w:trPr>
          <w:trHeight w:val="560" w:hRule="atLeast"/>
        </w:trPr>
        <w:tc>
          <w:tcPr>
            <w:tcW w:w="1650" w:type="dxa"/>
            <w:tcBorders>
              <w:top w:val="single" w:color="auto" w:sz="4" w:space="0"/>
              <w:left w:val="single" w:color="auto" w:sz="4" w:space="0"/>
              <w:bottom w:val="single" w:color="auto" w:sz="4" w:space="0"/>
              <w:right w:val="single" w:color="auto" w:sz="4" w:space="0"/>
            </w:tcBorders>
            <w:vAlign w:val="top"/>
          </w:tcPr>
          <w:p w14:paraId="4E8FC9B1">
            <w:pPr>
              <w:widowControl/>
              <w:spacing w:line="400" w:lineRule="exact"/>
              <w:jc w:val="left"/>
              <w:rPr>
                <w:rFonts w:hint="eastAsia" w:ascii="微软雅黑" w:hAnsi="微软雅黑" w:eastAsia="微软雅黑" w:cs="微软雅黑"/>
                <w:color w:val="000000"/>
                <w:sz w:val="28"/>
                <w:szCs w:val="28"/>
              </w:rPr>
            </w:pPr>
          </w:p>
        </w:tc>
        <w:tc>
          <w:tcPr>
            <w:tcW w:w="810" w:type="dxa"/>
            <w:tcBorders>
              <w:top w:val="single" w:color="auto" w:sz="4" w:space="0"/>
              <w:left w:val="nil"/>
              <w:bottom w:val="single" w:color="auto" w:sz="4" w:space="0"/>
              <w:right w:val="single" w:color="auto" w:sz="4" w:space="0"/>
            </w:tcBorders>
            <w:vAlign w:val="top"/>
          </w:tcPr>
          <w:p w14:paraId="70223947">
            <w:pPr>
              <w:widowControl/>
              <w:spacing w:line="400" w:lineRule="exact"/>
              <w:jc w:val="left"/>
              <w:rPr>
                <w:rFonts w:hint="eastAsia" w:ascii="微软雅黑" w:hAnsi="微软雅黑" w:eastAsia="微软雅黑" w:cs="微软雅黑"/>
                <w:color w:val="000000"/>
                <w:sz w:val="28"/>
                <w:szCs w:val="28"/>
              </w:rPr>
            </w:pPr>
          </w:p>
        </w:tc>
        <w:tc>
          <w:tcPr>
            <w:tcW w:w="2280" w:type="dxa"/>
            <w:tcBorders>
              <w:top w:val="single" w:color="auto" w:sz="4" w:space="0"/>
              <w:left w:val="nil"/>
              <w:bottom w:val="single" w:color="auto" w:sz="4" w:space="0"/>
              <w:right w:val="single" w:color="auto" w:sz="4" w:space="0"/>
            </w:tcBorders>
            <w:vAlign w:val="top"/>
          </w:tcPr>
          <w:p w14:paraId="1E65E394">
            <w:pPr>
              <w:widowControl/>
              <w:spacing w:line="400" w:lineRule="exact"/>
              <w:jc w:val="left"/>
              <w:rPr>
                <w:rFonts w:hint="eastAsia" w:ascii="微软雅黑" w:hAnsi="微软雅黑" w:eastAsia="微软雅黑" w:cs="微软雅黑"/>
                <w:color w:val="000000"/>
                <w:sz w:val="28"/>
                <w:szCs w:val="28"/>
              </w:rPr>
            </w:pPr>
          </w:p>
        </w:tc>
        <w:tc>
          <w:tcPr>
            <w:tcW w:w="1725" w:type="dxa"/>
            <w:gridSpan w:val="2"/>
            <w:tcBorders>
              <w:top w:val="single" w:color="auto" w:sz="4" w:space="0"/>
              <w:left w:val="nil"/>
              <w:bottom w:val="single" w:color="auto" w:sz="4" w:space="0"/>
              <w:right w:val="single" w:color="auto" w:sz="4" w:space="0"/>
            </w:tcBorders>
            <w:vAlign w:val="top"/>
          </w:tcPr>
          <w:p w14:paraId="1F33246D">
            <w:pPr>
              <w:widowControl/>
              <w:spacing w:line="400" w:lineRule="exact"/>
              <w:jc w:val="left"/>
              <w:rPr>
                <w:rFonts w:hint="eastAsia" w:ascii="微软雅黑" w:hAnsi="微软雅黑" w:eastAsia="微软雅黑" w:cs="微软雅黑"/>
                <w:color w:val="000000"/>
                <w:sz w:val="28"/>
                <w:szCs w:val="28"/>
              </w:rPr>
            </w:pPr>
          </w:p>
        </w:tc>
        <w:tc>
          <w:tcPr>
            <w:tcW w:w="2475" w:type="dxa"/>
            <w:gridSpan w:val="5"/>
            <w:tcBorders>
              <w:top w:val="single" w:color="auto" w:sz="4" w:space="0"/>
              <w:left w:val="nil"/>
              <w:bottom w:val="single" w:color="auto" w:sz="4" w:space="0"/>
              <w:right w:val="single" w:color="auto" w:sz="4" w:space="0"/>
            </w:tcBorders>
            <w:vAlign w:val="top"/>
          </w:tcPr>
          <w:p w14:paraId="7903DCA6">
            <w:pPr>
              <w:widowControl/>
              <w:spacing w:line="400" w:lineRule="exact"/>
              <w:jc w:val="left"/>
              <w:rPr>
                <w:rFonts w:hint="eastAsia" w:ascii="微软雅黑" w:hAnsi="微软雅黑" w:eastAsia="微软雅黑" w:cs="微软雅黑"/>
                <w:color w:val="000000"/>
                <w:sz w:val="28"/>
                <w:szCs w:val="28"/>
              </w:rPr>
            </w:pPr>
          </w:p>
        </w:tc>
        <w:tc>
          <w:tcPr>
            <w:tcW w:w="1395" w:type="dxa"/>
            <w:tcBorders>
              <w:top w:val="single" w:color="auto" w:sz="4" w:space="0"/>
              <w:left w:val="nil"/>
              <w:bottom w:val="single" w:color="auto" w:sz="4" w:space="0"/>
              <w:right w:val="single" w:color="auto" w:sz="4" w:space="0"/>
            </w:tcBorders>
            <w:vAlign w:val="top"/>
          </w:tcPr>
          <w:p w14:paraId="2C2A9C3B">
            <w:pPr>
              <w:widowControl/>
              <w:spacing w:line="400" w:lineRule="exact"/>
              <w:jc w:val="left"/>
              <w:rPr>
                <w:rFonts w:hint="eastAsia" w:ascii="微软雅黑" w:hAnsi="微软雅黑" w:eastAsia="微软雅黑" w:cs="微软雅黑"/>
                <w:color w:val="000000"/>
                <w:sz w:val="28"/>
                <w:szCs w:val="28"/>
              </w:rPr>
            </w:pPr>
          </w:p>
        </w:tc>
      </w:tr>
      <w:tr w14:paraId="672C676D">
        <w:tblPrEx>
          <w:tblCellMar>
            <w:top w:w="0" w:type="dxa"/>
            <w:left w:w="108" w:type="dxa"/>
            <w:bottom w:w="0" w:type="dxa"/>
            <w:right w:w="108" w:type="dxa"/>
          </w:tblCellMar>
        </w:tblPrEx>
        <w:trPr>
          <w:trHeight w:val="615" w:hRule="atLeast"/>
        </w:trPr>
        <w:tc>
          <w:tcPr>
            <w:tcW w:w="1650" w:type="dxa"/>
            <w:tcBorders>
              <w:top w:val="single" w:color="auto" w:sz="4" w:space="0"/>
              <w:left w:val="single" w:color="auto" w:sz="4" w:space="0"/>
              <w:bottom w:val="single" w:color="auto" w:sz="4" w:space="0"/>
              <w:right w:val="single" w:color="auto" w:sz="4" w:space="0"/>
            </w:tcBorders>
            <w:vAlign w:val="top"/>
          </w:tcPr>
          <w:p w14:paraId="65874D23">
            <w:pPr>
              <w:widowControl/>
              <w:spacing w:line="400" w:lineRule="exact"/>
              <w:jc w:val="left"/>
              <w:rPr>
                <w:rFonts w:hint="eastAsia" w:ascii="微软雅黑" w:hAnsi="微软雅黑" w:eastAsia="微软雅黑" w:cs="微软雅黑"/>
                <w:color w:val="000000"/>
                <w:sz w:val="28"/>
                <w:szCs w:val="28"/>
              </w:rPr>
            </w:pPr>
          </w:p>
        </w:tc>
        <w:tc>
          <w:tcPr>
            <w:tcW w:w="810" w:type="dxa"/>
            <w:tcBorders>
              <w:top w:val="single" w:color="auto" w:sz="4" w:space="0"/>
              <w:left w:val="nil"/>
              <w:bottom w:val="single" w:color="auto" w:sz="4" w:space="0"/>
              <w:right w:val="single" w:color="auto" w:sz="4" w:space="0"/>
            </w:tcBorders>
            <w:vAlign w:val="top"/>
          </w:tcPr>
          <w:p w14:paraId="344B7A2A">
            <w:pPr>
              <w:widowControl/>
              <w:spacing w:line="400" w:lineRule="exact"/>
              <w:jc w:val="left"/>
              <w:rPr>
                <w:rFonts w:hint="eastAsia" w:ascii="微软雅黑" w:hAnsi="微软雅黑" w:eastAsia="微软雅黑" w:cs="微软雅黑"/>
                <w:color w:val="000000"/>
                <w:sz w:val="28"/>
                <w:szCs w:val="28"/>
              </w:rPr>
            </w:pPr>
          </w:p>
        </w:tc>
        <w:tc>
          <w:tcPr>
            <w:tcW w:w="2280" w:type="dxa"/>
            <w:tcBorders>
              <w:top w:val="single" w:color="auto" w:sz="4" w:space="0"/>
              <w:left w:val="nil"/>
              <w:bottom w:val="single" w:color="auto" w:sz="4" w:space="0"/>
              <w:right w:val="single" w:color="auto" w:sz="4" w:space="0"/>
            </w:tcBorders>
            <w:vAlign w:val="top"/>
          </w:tcPr>
          <w:p w14:paraId="7B1F2CA1">
            <w:pPr>
              <w:widowControl/>
              <w:spacing w:line="400" w:lineRule="exact"/>
              <w:jc w:val="left"/>
              <w:rPr>
                <w:rFonts w:hint="eastAsia" w:ascii="微软雅黑" w:hAnsi="微软雅黑" w:eastAsia="微软雅黑" w:cs="微软雅黑"/>
                <w:color w:val="000000"/>
                <w:sz w:val="28"/>
                <w:szCs w:val="28"/>
              </w:rPr>
            </w:pPr>
          </w:p>
        </w:tc>
        <w:tc>
          <w:tcPr>
            <w:tcW w:w="1725" w:type="dxa"/>
            <w:gridSpan w:val="2"/>
            <w:tcBorders>
              <w:top w:val="single" w:color="auto" w:sz="4" w:space="0"/>
              <w:left w:val="nil"/>
              <w:bottom w:val="single" w:color="auto" w:sz="4" w:space="0"/>
              <w:right w:val="single" w:color="auto" w:sz="4" w:space="0"/>
            </w:tcBorders>
            <w:vAlign w:val="top"/>
          </w:tcPr>
          <w:p w14:paraId="77006766">
            <w:pPr>
              <w:widowControl/>
              <w:spacing w:line="400" w:lineRule="exact"/>
              <w:jc w:val="left"/>
              <w:rPr>
                <w:rFonts w:hint="eastAsia" w:ascii="微软雅黑" w:hAnsi="微软雅黑" w:eastAsia="微软雅黑" w:cs="微软雅黑"/>
                <w:color w:val="000000"/>
                <w:sz w:val="28"/>
                <w:szCs w:val="28"/>
              </w:rPr>
            </w:pPr>
          </w:p>
        </w:tc>
        <w:tc>
          <w:tcPr>
            <w:tcW w:w="2475" w:type="dxa"/>
            <w:gridSpan w:val="5"/>
            <w:tcBorders>
              <w:top w:val="single" w:color="auto" w:sz="4" w:space="0"/>
              <w:left w:val="nil"/>
              <w:bottom w:val="single" w:color="auto" w:sz="4" w:space="0"/>
              <w:right w:val="single" w:color="auto" w:sz="4" w:space="0"/>
            </w:tcBorders>
            <w:vAlign w:val="top"/>
          </w:tcPr>
          <w:p w14:paraId="260BC08A">
            <w:pPr>
              <w:widowControl/>
              <w:spacing w:line="400" w:lineRule="exact"/>
              <w:jc w:val="left"/>
              <w:rPr>
                <w:rFonts w:hint="eastAsia" w:ascii="微软雅黑" w:hAnsi="微软雅黑" w:eastAsia="微软雅黑" w:cs="微软雅黑"/>
                <w:color w:val="000000"/>
                <w:sz w:val="28"/>
                <w:szCs w:val="28"/>
              </w:rPr>
            </w:pPr>
          </w:p>
        </w:tc>
        <w:tc>
          <w:tcPr>
            <w:tcW w:w="1395" w:type="dxa"/>
            <w:tcBorders>
              <w:top w:val="single" w:color="auto" w:sz="4" w:space="0"/>
              <w:left w:val="nil"/>
              <w:bottom w:val="single" w:color="auto" w:sz="4" w:space="0"/>
              <w:right w:val="single" w:color="auto" w:sz="4" w:space="0"/>
            </w:tcBorders>
            <w:vAlign w:val="top"/>
          </w:tcPr>
          <w:p w14:paraId="0C81620A">
            <w:pPr>
              <w:widowControl/>
              <w:spacing w:line="400" w:lineRule="exact"/>
              <w:jc w:val="left"/>
              <w:rPr>
                <w:rFonts w:hint="eastAsia" w:ascii="微软雅黑" w:hAnsi="微软雅黑" w:eastAsia="微软雅黑" w:cs="微软雅黑"/>
                <w:color w:val="000000"/>
                <w:sz w:val="28"/>
                <w:szCs w:val="28"/>
              </w:rPr>
            </w:pPr>
          </w:p>
        </w:tc>
      </w:tr>
      <w:tr w14:paraId="172CB6B4">
        <w:tblPrEx>
          <w:tblCellMar>
            <w:top w:w="0" w:type="dxa"/>
            <w:left w:w="108" w:type="dxa"/>
            <w:bottom w:w="0" w:type="dxa"/>
            <w:right w:w="108" w:type="dxa"/>
          </w:tblCellMar>
        </w:tblPrEx>
        <w:trPr>
          <w:trHeight w:val="570" w:hRule="atLeast"/>
        </w:trPr>
        <w:tc>
          <w:tcPr>
            <w:tcW w:w="1650" w:type="dxa"/>
            <w:tcBorders>
              <w:top w:val="single" w:color="auto" w:sz="4" w:space="0"/>
              <w:left w:val="single" w:color="auto" w:sz="4" w:space="0"/>
              <w:bottom w:val="single" w:color="auto" w:sz="4" w:space="0"/>
              <w:right w:val="single" w:color="auto" w:sz="4" w:space="0"/>
            </w:tcBorders>
            <w:vAlign w:val="top"/>
          </w:tcPr>
          <w:p w14:paraId="14EDF256">
            <w:pPr>
              <w:widowControl/>
              <w:spacing w:line="400" w:lineRule="exact"/>
              <w:jc w:val="left"/>
              <w:rPr>
                <w:rFonts w:hint="eastAsia" w:ascii="微软雅黑" w:hAnsi="微软雅黑" w:eastAsia="微软雅黑" w:cs="微软雅黑"/>
                <w:color w:val="000000"/>
                <w:sz w:val="28"/>
                <w:szCs w:val="28"/>
              </w:rPr>
            </w:pPr>
          </w:p>
        </w:tc>
        <w:tc>
          <w:tcPr>
            <w:tcW w:w="810" w:type="dxa"/>
            <w:tcBorders>
              <w:top w:val="single" w:color="auto" w:sz="4" w:space="0"/>
              <w:left w:val="nil"/>
              <w:bottom w:val="single" w:color="auto" w:sz="4" w:space="0"/>
              <w:right w:val="single" w:color="auto" w:sz="4" w:space="0"/>
            </w:tcBorders>
            <w:vAlign w:val="top"/>
          </w:tcPr>
          <w:p w14:paraId="62D4A56B">
            <w:pPr>
              <w:widowControl/>
              <w:spacing w:line="400" w:lineRule="exact"/>
              <w:jc w:val="left"/>
              <w:rPr>
                <w:rFonts w:hint="eastAsia" w:ascii="微软雅黑" w:hAnsi="微软雅黑" w:eastAsia="微软雅黑" w:cs="微软雅黑"/>
                <w:color w:val="000000"/>
                <w:sz w:val="28"/>
                <w:szCs w:val="28"/>
              </w:rPr>
            </w:pPr>
          </w:p>
        </w:tc>
        <w:tc>
          <w:tcPr>
            <w:tcW w:w="2280" w:type="dxa"/>
            <w:tcBorders>
              <w:top w:val="single" w:color="auto" w:sz="4" w:space="0"/>
              <w:left w:val="nil"/>
              <w:bottom w:val="single" w:color="auto" w:sz="4" w:space="0"/>
              <w:right w:val="single" w:color="auto" w:sz="4" w:space="0"/>
            </w:tcBorders>
            <w:vAlign w:val="top"/>
          </w:tcPr>
          <w:p w14:paraId="344B35FC">
            <w:pPr>
              <w:widowControl/>
              <w:spacing w:line="400" w:lineRule="exact"/>
              <w:jc w:val="left"/>
              <w:rPr>
                <w:rFonts w:hint="eastAsia" w:ascii="微软雅黑" w:hAnsi="微软雅黑" w:eastAsia="微软雅黑" w:cs="微软雅黑"/>
                <w:color w:val="000000"/>
                <w:sz w:val="28"/>
                <w:szCs w:val="28"/>
              </w:rPr>
            </w:pPr>
          </w:p>
        </w:tc>
        <w:tc>
          <w:tcPr>
            <w:tcW w:w="1725" w:type="dxa"/>
            <w:gridSpan w:val="2"/>
            <w:tcBorders>
              <w:top w:val="single" w:color="auto" w:sz="4" w:space="0"/>
              <w:left w:val="nil"/>
              <w:bottom w:val="single" w:color="auto" w:sz="4" w:space="0"/>
              <w:right w:val="single" w:color="auto" w:sz="4" w:space="0"/>
            </w:tcBorders>
            <w:vAlign w:val="top"/>
          </w:tcPr>
          <w:p w14:paraId="2C3E336E">
            <w:pPr>
              <w:widowControl/>
              <w:spacing w:line="400" w:lineRule="exact"/>
              <w:jc w:val="left"/>
              <w:rPr>
                <w:rFonts w:hint="eastAsia" w:ascii="微软雅黑" w:hAnsi="微软雅黑" w:eastAsia="微软雅黑" w:cs="微软雅黑"/>
                <w:color w:val="000000"/>
                <w:sz w:val="28"/>
                <w:szCs w:val="28"/>
              </w:rPr>
            </w:pPr>
          </w:p>
        </w:tc>
        <w:tc>
          <w:tcPr>
            <w:tcW w:w="2475" w:type="dxa"/>
            <w:gridSpan w:val="5"/>
            <w:tcBorders>
              <w:top w:val="single" w:color="auto" w:sz="4" w:space="0"/>
              <w:left w:val="nil"/>
              <w:bottom w:val="single" w:color="auto" w:sz="4" w:space="0"/>
              <w:right w:val="single" w:color="auto" w:sz="4" w:space="0"/>
            </w:tcBorders>
            <w:vAlign w:val="top"/>
          </w:tcPr>
          <w:p w14:paraId="15F3A206">
            <w:pPr>
              <w:widowControl/>
              <w:spacing w:line="400" w:lineRule="exact"/>
              <w:jc w:val="left"/>
              <w:rPr>
                <w:rFonts w:hint="eastAsia" w:ascii="微软雅黑" w:hAnsi="微软雅黑" w:eastAsia="微软雅黑" w:cs="微软雅黑"/>
                <w:color w:val="000000"/>
                <w:sz w:val="28"/>
                <w:szCs w:val="28"/>
              </w:rPr>
            </w:pPr>
          </w:p>
        </w:tc>
        <w:tc>
          <w:tcPr>
            <w:tcW w:w="1395" w:type="dxa"/>
            <w:tcBorders>
              <w:top w:val="single" w:color="auto" w:sz="4" w:space="0"/>
              <w:left w:val="nil"/>
              <w:bottom w:val="single" w:color="auto" w:sz="4" w:space="0"/>
              <w:right w:val="single" w:color="auto" w:sz="4" w:space="0"/>
            </w:tcBorders>
            <w:vAlign w:val="top"/>
          </w:tcPr>
          <w:p w14:paraId="1901E854">
            <w:pPr>
              <w:widowControl/>
              <w:spacing w:line="400" w:lineRule="exact"/>
              <w:jc w:val="left"/>
              <w:rPr>
                <w:rFonts w:hint="eastAsia" w:ascii="微软雅黑" w:hAnsi="微软雅黑" w:eastAsia="微软雅黑" w:cs="微软雅黑"/>
                <w:color w:val="000000"/>
                <w:sz w:val="28"/>
                <w:szCs w:val="28"/>
              </w:rPr>
            </w:pPr>
          </w:p>
        </w:tc>
      </w:tr>
      <w:tr w14:paraId="11B243C9">
        <w:tblPrEx>
          <w:tblCellMar>
            <w:top w:w="0" w:type="dxa"/>
            <w:left w:w="108" w:type="dxa"/>
            <w:bottom w:w="0" w:type="dxa"/>
            <w:right w:w="108" w:type="dxa"/>
          </w:tblCellMar>
        </w:tblPrEx>
        <w:trPr>
          <w:trHeight w:val="1222" w:hRule="atLeast"/>
        </w:trPr>
        <w:tc>
          <w:tcPr>
            <w:tcW w:w="1650" w:type="dxa"/>
            <w:tcBorders>
              <w:top w:val="single" w:color="auto" w:sz="4" w:space="0"/>
              <w:left w:val="single" w:color="auto" w:sz="4" w:space="0"/>
              <w:bottom w:val="single" w:color="auto" w:sz="4" w:space="0"/>
              <w:right w:val="single" w:color="auto" w:sz="4" w:space="0"/>
            </w:tcBorders>
            <w:vAlign w:val="top"/>
          </w:tcPr>
          <w:p w14:paraId="7DCB2195">
            <w:pPr>
              <w:widowControl/>
              <w:spacing w:line="400" w:lineRule="exact"/>
              <w:jc w:val="left"/>
              <w:rPr>
                <w:rFonts w:hint="eastAsia" w:ascii="微软雅黑" w:hAnsi="微软雅黑" w:eastAsia="微软雅黑" w:cs="微软雅黑"/>
                <w:color w:val="000000"/>
                <w:sz w:val="28"/>
                <w:szCs w:val="28"/>
              </w:rPr>
            </w:pPr>
            <w:r>
              <w:rPr>
                <w:rFonts w:hint="eastAsia" w:asciiTheme="minorEastAsia" w:hAnsiTheme="minorEastAsia" w:eastAsiaTheme="minorEastAsia" w:cstheme="minorEastAsia"/>
                <w:color w:val="000000"/>
                <w:sz w:val="28"/>
                <w:szCs w:val="28"/>
              </w:rPr>
              <w:t>汇款方式</w:t>
            </w:r>
          </w:p>
        </w:tc>
        <w:tc>
          <w:tcPr>
            <w:tcW w:w="8685" w:type="dxa"/>
            <w:gridSpan w:val="10"/>
            <w:tcBorders>
              <w:top w:val="single" w:color="auto" w:sz="4" w:space="0"/>
              <w:left w:val="nil"/>
              <w:bottom w:val="single" w:color="auto" w:sz="4" w:space="0"/>
              <w:right w:val="single" w:color="auto" w:sz="4" w:space="0"/>
            </w:tcBorders>
            <w:vAlign w:val="top"/>
          </w:tcPr>
          <w:p w14:paraId="37918288">
            <w:pPr>
              <w:widowControl/>
              <w:spacing w:line="400" w:lineRule="exact"/>
              <w:jc w:val="left"/>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eastAsiaTheme="minorEastAsia" w:cstheme="minorEastAsia"/>
                <w:b/>
                <w:bCs/>
                <w:color w:val="FF0000"/>
                <w:sz w:val="24"/>
                <w:szCs w:val="24"/>
                <w:lang w:val="en-US" w:eastAsia="zh-CN"/>
              </w:rPr>
              <w:t>公户转账：户 名：北京建标技术交流中心</w:t>
            </w:r>
          </w:p>
          <w:p w14:paraId="7EE5646B">
            <w:pPr>
              <w:widowControl/>
              <w:spacing w:line="400" w:lineRule="exact"/>
              <w:ind w:firstLine="1205" w:firstLineChars="500"/>
              <w:jc w:val="left"/>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eastAsiaTheme="minorEastAsia" w:cstheme="minorEastAsia"/>
                <w:b/>
                <w:bCs/>
                <w:color w:val="FF0000"/>
                <w:sz w:val="24"/>
                <w:szCs w:val="24"/>
                <w:lang w:val="en-US" w:eastAsia="zh-CN"/>
              </w:rPr>
              <w:t xml:space="preserve"> 账 号：0200001809200290764</w:t>
            </w:r>
          </w:p>
          <w:p w14:paraId="55DB9E15">
            <w:pPr>
              <w:widowControl/>
              <w:spacing w:line="400" w:lineRule="exact"/>
              <w:ind w:firstLine="1205" w:firstLineChars="500"/>
              <w:jc w:val="left"/>
              <w:rPr>
                <w:rFonts w:hint="eastAsia" w:ascii="微软雅黑" w:hAnsi="微软雅黑" w:eastAsia="微软雅黑" w:cs="微软雅黑"/>
                <w:b/>
                <w:bCs/>
                <w:color w:val="FF0000"/>
                <w:sz w:val="24"/>
                <w:szCs w:val="24"/>
              </w:rPr>
            </w:pPr>
            <w:r>
              <w:rPr>
                <w:rFonts w:hint="eastAsia" w:asciiTheme="minorEastAsia" w:hAnsiTheme="minorEastAsia" w:eastAsiaTheme="minorEastAsia" w:cstheme="minorEastAsia"/>
                <w:b/>
                <w:bCs/>
                <w:color w:val="FF0000"/>
                <w:sz w:val="24"/>
                <w:szCs w:val="24"/>
                <w:lang w:val="en-US" w:eastAsia="zh-CN"/>
              </w:rPr>
              <w:t>开户行：中国工商银行股份有限公司北京菜市口支行</w:t>
            </w:r>
          </w:p>
          <w:p w14:paraId="1025EF43">
            <w:pPr>
              <w:widowControl/>
              <w:spacing w:line="400" w:lineRule="exact"/>
              <w:jc w:val="left"/>
              <w:rPr>
                <w:rFonts w:hint="eastAsia" w:ascii="微软雅黑" w:hAnsi="微软雅黑" w:eastAsia="微软雅黑" w:cs="微软雅黑"/>
                <w:b/>
                <w:bCs/>
                <w:color w:val="FF0000"/>
                <w:sz w:val="28"/>
                <w:szCs w:val="28"/>
                <w:lang w:val="en-US" w:eastAsia="zh-CN"/>
              </w:rPr>
            </w:pPr>
          </w:p>
          <w:p w14:paraId="07FF5581">
            <w:pPr>
              <w:widowControl/>
              <w:spacing w:line="400" w:lineRule="exact"/>
              <w:jc w:val="left"/>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个人转账：户  名：刘占国</w:t>
            </w:r>
          </w:p>
          <w:p w14:paraId="0955E0AC">
            <w:pPr>
              <w:widowControl/>
              <w:spacing w:line="400" w:lineRule="exact"/>
              <w:ind w:firstLine="1205" w:firstLineChars="500"/>
              <w:jc w:val="left"/>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账  号：</w:t>
            </w:r>
            <w:r>
              <w:rPr>
                <w:rFonts w:hint="eastAsia" w:asciiTheme="minorEastAsia" w:hAnsiTheme="minorEastAsia" w:eastAsiaTheme="minorEastAsia" w:cstheme="minorEastAsia"/>
                <w:b/>
                <w:bCs/>
                <w:color w:val="000000"/>
                <w:sz w:val="24"/>
                <w:szCs w:val="24"/>
                <w:lang w:val="en-US" w:eastAsia="zh-CN"/>
              </w:rPr>
              <w:t>6222080200034152010</w:t>
            </w:r>
          </w:p>
          <w:p w14:paraId="6C5B6A86">
            <w:pPr>
              <w:widowControl/>
              <w:spacing w:line="400" w:lineRule="exact"/>
              <w:ind w:firstLine="1205" w:firstLineChars="500"/>
              <w:jc w:val="left"/>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开户行：中国工商银行北京菜市口支行</w:t>
            </w:r>
          </w:p>
          <w:p w14:paraId="280EA254">
            <w:pPr>
              <w:widowControl/>
              <w:spacing w:line="400" w:lineRule="exact"/>
              <w:ind w:firstLine="1205" w:firstLineChars="500"/>
              <w:jc w:val="left"/>
              <w:rPr>
                <w:rFonts w:hint="eastAsia" w:asciiTheme="minorEastAsia" w:hAnsiTheme="minorEastAsia" w:eastAsiaTheme="minorEastAsia" w:cstheme="minorEastAsia"/>
                <w:b/>
                <w:bCs/>
                <w:color w:val="000000"/>
                <w:sz w:val="24"/>
                <w:szCs w:val="24"/>
              </w:rPr>
            </w:pPr>
          </w:p>
          <w:p w14:paraId="5AF23928">
            <w:pPr>
              <w:widowControl/>
              <w:spacing w:line="400" w:lineRule="exact"/>
              <w:jc w:val="left"/>
              <w:rPr>
                <w:rFonts w:hint="eastAsia" w:ascii="微软雅黑" w:hAnsi="微软雅黑" w:eastAsia="微软雅黑" w:cs="微软雅黑"/>
                <w:color w:val="000000"/>
                <w:sz w:val="28"/>
                <w:szCs w:val="28"/>
              </w:rPr>
            </w:pPr>
            <w:r>
              <w:rPr>
                <w:rFonts w:hint="eastAsia" w:asciiTheme="minorEastAsia" w:hAnsiTheme="minorEastAsia" w:eastAsiaTheme="minorEastAsia" w:cstheme="minorEastAsia"/>
                <w:b/>
                <w:bCs/>
                <w:color w:val="000000"/>
                <w:sz w:val="24"/>
                <w:szCs w:val="24"/>
                <w:shd w:val="clear" w:color="auto" w:fill="FFFFFF"/>
              </w:rPr>
              <w:t>备注：开专用票请提供开票信息（单位名称</w:t>
            </w:r>
            <w:r>
              <w:rPr>
                <w:rFonts w:hint="eastAsia" w:asciiTheme="minorEastAsia" w:hAnsiTheme="minorEastAsia" w:eastAsiaTheme="minorEastAsia" w:cstheme="minorEastAsia"/>
                <w:b/>
                <w:bCs/>
                <w:color w:val="000000"/>
                <w:sz w:val="24"/>
                <w:szCs w:val="24"/>
                <w:shd w:val="clear" w:color="auto" w:fill="FFFFFF"/>
                <w:lang w:eastAsia="zh-CN"/>
              </w:rPr>
              <w:t>、</w:t>
            </w:r>
            <w:r>
              <w:rPr>
                <w:rFonts w:hint="eastAsia" w:asciiTheme="minorEastAsia" w:hAnsiTheme="minorEastAsia" w:eastAsiaTheme="minorEastAsia" w:cstheme="minorEastAsia"/>
                <w:b/>
                <w:bCs/>
                <w:color w:val="000000"/>
                <w:sz w:val="24"/>
                <w:szCs w:val="24"/>
                <w:shd w:val="clear" w:color="auto" w:fill="FFFFFF"/>
              </w:rPr>
              <w:t>单位地址</w:t>
            </w:r>
            <w:r>
              <w:rPr>
                <w:rFonts w:hint="eastAsia" w:asciiTheme="minorEastAsia" w:hAnsiTheme="minorEastAsia" w:eastAsiaTheme="minorEastAsia" w:cstheme="minorEastAsia"/>
                <w:b/>
                <w:bCs/>
                <w:color w:val="000000"/>
                <w:sz w:val="24"/>
                <w:szCs w:val="24"/>
                <w:shd w:val="clear" w:color="auto" w:fill="FFFFFF"/>
                <w:lang w:eastAsia="zh-CN"/>
              </w:rPr>
              <w:t>、</w:t>
            </w:r>
            <w:r>
              <w:rPr>
                <w:rFonts w:hint="eastAsia" w:asciiTheme="minorEastAsia" w:hAnsiTheme="minorEastAsia" w:eastAsiaTheme="minorEastAsia" w:cstheme="minorEastAsia"/>
                <w:b/>
                <w:bCs/>
                <w:color w:val="000000"/>
                <w:sz w:val="24"/>
                <w:szCs w:val="24"/>
                <w:shd w:val="clear" w:color="auto" w:fill="FFFFFF"/>
              </w:rPr>
              <w:t>单位电话</w:t>
            </w:r>
            <w:r>
              <w:rPr>
                <w:rFonts w:hint="eastAsia" w:asciiTheme="minorEastAsia" w:hAnsiTheme="minorEastAsia" w:eastAsiaTheme="minorEastAsia" w:cstheme="minorEastAsia"/>
                <w:b/>
                <w:bCs/>
                <w:color w:val="000000"/>
                <w:sz w:val="24"/>
                <w:szCs w:val="24"/>
                <w:shd w:val="clear" w:color="auto" w:fill="FFFFFF"/>
                <w:lang w:eastAsia="zh-CN"/>
              </w:rPr>
              <w:t>、</w:t>
            </w:r>
            <w:r>
              <w:rPr>
                <w:rFonts w:hint="eastAsia" w:asciiTheme="minorEastAsia" w:hAnsiTheme="minorEastAsia" w:eastAsiaTheme="minorEastAsia" w:cstheme="minorEastAsia"/>
                <w:b/>
                <w:bCs/>
                <w:color w:val="000000"/>
                <w:sz w:val="24"/>
                <w:szCs w:val="24"/>
                <w:shd w:val="clear" w:color="auto" w:fill="FFFFFF"/>
              </w:rPr>
              <w:t>开户行</w:t>
            </w:r>
            <w:r>
              <w:rPr>
                <w:rFonts w:hint="eastAsia" w:asciiTheme="minorEastAsia" w:hAnsiTheme="minorEastAsia" w:eastAsiaTheme="minorEastAsia" w:cstheme="minorEastAsia"/>
                <w:b/>
                <w:bCs/>
                <w:color w:val="000000"/>
                <w:sz w:val="24"/>
                <w:szCs w:val="24"/>
                <w:shd w:val="clear" w:color="auto" w:fill="FFFFFF"/>
                <w:lang w:eastAsia="zh-CN"/>
              </w:rPr>
              <w:t>、</w:t>
            </w:r>
            <w:r>
              <w:rPr>
                <w:rFonts w:hint="eastAsia" w:asciiTheme="minorEastAsia" w:hAnsiTheme="minorEastAsia" w:eastAsiaTheme="minorEastAsia" w:cstheme="minorEastAsia"/>
                <w:b/>
                <w:bCs/>
                <w:color w:val="000000"/>
                <w:sz w:val="24"/>
                <w:szCs w:val="24"/>
                <w:shd w:val="clear" w:color="auto" w:fill="FFFFFF"/>
              </w:rPr>
              <w:t>开户行账号</w:t>
            </w:r>
            <w:r>
              <w:rPr>
                <w:rFonts w:hint="eastAsia" w:asciiTheme="minorEastAsia" w:hAnsiTheme="minorEastAsia" w:eastAsiaTheme="minorEastAsia" w:cstheme="minorEastAsia"/>
                <w:b/>
                <w:bCs/>
                <w:color w:val="000000"/>
                <w:sz w:val="24"/>
                <w:szCs w:val="24"/>
                <w:shd w:val="clear" w:color="auto" w:fill="FFFFFF"/>
                <w:lang w:eastAsia="zh-CN"/>
              </w:rPr>
              <w:t>、</w:t>
            </w:r>
            <w:r>
              <w:rPr>
                <w:rFonts w:hint="eastAsia" w:asciiTheme="minorEastAsia" w:hAnsiTheme="minorEastAsia" w:eastAsiaTheme="minorEastAsia" w:cstheme="minorEastAsia"/>
                <w:b/>
                <w:bCs/>
                <w:color w:val="000000"/>
                <w:sz w:val="24"/>
                <w:szCs w:val="24"/>
                <w:shd w:val="clear" w:color="auto" w:fill="FFFFFF"/>
              </w:rPr>
              <w:t>税号；并提前一周把培训费汇款到我公司账号上）</w:t>
            </w:r>
            <w:r>
              <w:rPr>
                <w:rFonts w:hint="eastAsia" w:asciiTheme="minorEastAsia" w:hAnsiTheme="minorEastAsia" w:eastAsiaTheme="minorEastAsia" w:cstheme="minorEastAsia"/>
                <w:color w:val="000000"/>
                <w:sz w:val="24"/>
                <w:szCs w:val="24"/>
                <w:shd w:val="clear" w:color="auto" w:fill="FFFFFF"/>
              </w:rPr>
              <w:t>。</w:t>
            </w:r>
          </w:p>
        </w:tc>
      </w:tr>
    </w:tbl>
    <w:p w14:paraId="7F40BF2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联系人：</w:t>
      </w:r>
      <w:r>
        <w:rPr>
          <w:rFonts w:hint="eastAsia" w:asciiTheme="minorEastAsia" w:hAnsiTheme="minorEastAsia" w:eastAsiaTheme="minorEastAsia" w:cstheme="minorEastAsia"/>
          <w:color w:val="000000"/>
          <w:sz w:val="28"/>
          <w:szCs w:val="28"/>
          <w:lang w:eastAsia="zh-CN"/>
        </w:rPr>
        <w:t>张</w:t>
      </w:r>
      <w:r>
        <w:rPr>
          <w:rFonts w:hint="eastAsia" w:asciiTheme="minorEastAsia" w:hAnsiTheme="minorEastAsia" w:eastAsiaTheme="minorEastAsia" w:cstheme="minorEastAsia"/>
          <w:color w:val="000000"/>
          <w:sz w:val="28"/>
          <w:szCs w:val="28"/>
          <w:lang w:val="en-US" w:eastAsia="zh-CN"/>
        </w:rPr>
        <w:t xml:space="preserve">老师     </w:t>
      </w:r>
      <w:r>
        <w:rPr>
          <w:rFonts w:hint="eastAsia" w:asciiTheme="minorEastAsia" w:hAnsiTheme="minorEastAsia" w:eastAsiaTheme="minorEastAsia" w:cstheme="minorEastAsia"/>
          <w:sz w:val="28"/>
          <w:szCs w:val="28"/>
        </w:rPr>
        <w:t xml:space="preserve">注：此回执复印有效，请尽快回传。   </w:t>
      </w:r>
      <w:bookmarkStart w:id="1" w:name="_GoBack"/>
      <w:bookmarkEnd w:id="1"/>
    </w:p>
    <w:p w14:paraId="34D6DF58">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咨询电话：</w:t>
      </w:r>
      <w:r>
        <w:rPr>
          <w:rFonts w:hint="eastAsia" w:asciiTheme="minorEastAsia" w:hAnsiTheme="minorEastAsia" w:eastAsiaTheme="minorEastAsia" w:cstheme="minorEastAsia"/>
          <w:b/>
          <w:bCs/>
          <w:color w:val="000000"/>
          <w:sz w:val="28"/>
          <w:szCs w:val="28"/>
          <w:lang w:eastAsia="zh-CN"/>
        </w:rPr>
        <w:t>朱老师15631199912同微信</w:t>
      </w:r>
    </w:p>
    <w:p w14:paraId="3E35932A">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lang w:eastAsia="zh-CN"/>
        </w:rPr>
        <w:t>张</w:t>
      </w:r>
      <w:r>
        <w:rPr>
          <w:rFonts w:hint="eastAsia" w:asciiTheme="minorEastAsia" w:hAnsiTheme="minorEastAsia" w:eastAsiaTheme="minorEastAsia" w:cstheme="minorEastAsia"/>
          <w:color w:val="000000"/>
          <w:sz w:val="28"/>
          <w:szCs w:val="28"/>
        </w:rPr>
        <w:t>老师</w:t>
      </w:r>
      <w:r>
        <w:rPr>
          <w:rFonts w:hint="eastAsia" w:asciiTheme="minorEastAsia" w:hAnsiTheme="minorEastAsia" w:eastAsiaTheme="minorEastAsia" w:cstheme="minorEastAsia"/>
          <w:color w:val="000000"/>
          <w:sz w:val="28"/>
          <w:szCs w:val="28"/>
          <w:lang w:val="en-US" w:eastAsia="zh-CN"/>
        </w:rPr>
        <w:t>18600863484</w:t>
      </w:r>
      <w:r>
        <w:rPr>
          <w:rFonts w:hint="eastAsia" w:asciiTheme="minorEastAsia" w:hAnsiTheme="minorEastAsia" w:eastAsiaTheme="minorEastAsia" w:cstheme="minorEastAsia"/>
          <w:color w:val="000000"/>
          <w:sz w:val="28"/>
          <w:szCs w:val="28"/>
        </w:rPr>
        <w:t>（及微信号）</w:t>
      </w:r>
      <w:r>
        <w:rPr>
          <w:rFonts w:hint="eastAsia" w:asciiTheme="minorEastAsia" w:hAnsiTheme="minorEastAsia" w:eastAsiaTheme="minorEastAsia" w:cstheme="minorEastAsia"/>
          <w:color w:val="000000"/>
          <w:sz w:val="28"/>
          <w:szCs w:val="28"/>
          <w:lang w:val="en-US" w:eastAsia="zh-CN"/>
        </w:rPr>
        <w:t>张</w:t>
      </w:r>
      <w:r>
        <w:rPr>
          <w:rFonts w:hint="eastAsia" w:asciiTheme="minorEastAsia" w:hAnsiTheme="minorEastAsia" w:eastAsiaTheme="minorEastAsia" w:cstheme="minorEastAsia"/>
          <w:color w:val="000000"/>
          <w:sz w:val="28"/>
          <w:szCs w:val="28"/>
        </w:rPr>
        <w:t>老师</w:t>
      </w:r>
      <w:r>
        <w:rPr>
          <w:rFonts w:hint="eastAsia" w:asciiTheme="minorEastAsia" w:hAnsiTheme="minorEastAsia" w:eastAsiaTheme="minorEastAsia" w:cstheme="minorEastAsia"/>
          <w:color w:val="000000"/>
          <w:sz w:val="28"/>
          <w:szCs w:val="28"/>
          <w:lang w:val="en-US" w:eastAsia="zh-CN"/>
        </w:rPr>
        <w:t>18010165939</w:t>
      </w:r>
      <w:r>
        <w:rPr>
          <w:rFonts w:hint="eastAsia" w:asciiTheme="minorEastAsia" w:hAnsiTheme="minorEastAsia" w:eastAsiaTheme="minorEastAsia" w:cstheme="minorEastAsia"/>
          <w:color w:val="000000"/>
          <w:sz w:val="28"/>
          <w:szCs w:val="28"/>
        </w:rPr>
        <w:t>及微信号</w:t>
      </w:r>
    </w:p>
    <w:p w14:paraId="05C97ACC">
      <w:pPr>
        <w:keepNext w:val="0"/>
        <w:keepLines w:val="0"/>
        <w:pageBreakBefore w:val="0"/>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rPr>
        <w:t>传真：010-63308208          电子邮箱：</w:t>
      </w:r>
      <w:r>
        <w:rPr>
          <w:rFonts w:hint="eastAsia" w:asciiTheme="minorEastAsia" w:hAnsiTheme="minorEastAsia" w:eastAsiaTheme="minorEastAsia" w:cstheme="minorEastAsia"/>
          <w:color w:val="FF0000"/>
          <w:sz w:val="28"/>
          <w:szCs w:val="28"/>
          <w:lang w:val="en-US" w:eastAsia="zh-CN"/>
        </w:rPr>
        <w:t>zhhbbeijing@vip.163.com</w:t>
      </w:r>
    </w:p>
    <w:p w14:paraId="0380455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微软雅黑" w:hAnsi="微软雅黑" w:eastAsia="微软雅黑" w:cs="微软雅黑"/>
          <w:bCs/>
          <w:sz w:val="28"/>
          <w:szCs w:val="28"/>
        </w:rPr>
      </w:pPr>
      <w:r>
        <w:rPr>
          <w:rFonts w:hint="eastAsia" w:asciiTheme="minorEastAsia" w:hAnsiTheme="minorEastAsia" w:eastAsiaTheme="minorEastAsia" w:cstheme="minorEastAsia"/>
          <w:color w:val="FF0000"/>
          <w:sz w:val="28"/>
          <w:szCs w:val="28"/>
        </w:rPr>
        <w:t>开增值税专用发票麻烦给附个开票</w:t>
      </w:r>
      <w:r>
        <w:rPr>
          <w:rFonts w:hint="eastAsia" w:asciiTheme="minorEastAsia" w:hAnsiTheme="minorEastAsia" w:eastAsiaTheme="minorEastAsia" w:cstheme="minorEastAsia"/>
          <w:color w:val="FF0000"/>
          <w:sz w:val="28"/>
          <w:szCs w:val="28"/>
          <w:lang w:eastAsia="zh-CN"/>
        </w:rPr>
        <w:t>信息</w:t>
      </w:r>
      <w:r>
        <w:rPr>
          <w:rFonts w:hint="eastAsia" w:asciiTheme="minorEastAsia" w:hAnsiTheme="minorEastAsia" w:eastAsiaTheme="minorEastAsia" w:cstheme="minorEastAsia"/>
          <w:color w:val="FF0000"/>
          <w:sz w:val="28"/>
          <w:szCs w:val="28"/>
        </w:rPr>
        <w:t>财务一般都有。</w:t>
      </w:r>
    </w:p>
    <w:sectPr>
      <w:pgSz w:w="11906" w:h="16838"/>
      <w:pgMar w:top="1417" w:right="1417" w:bottom="115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FA1EC"/>
    <w:multiLevelType w:val="singleLevel"/>
    <w:tmpl w:val="939FA1EC"/>
    <w:lvl w:ilvl="0" w:tentative="0">
      <w:start w:val="1"/>
      <w:numFmt w:val="chineseCounting"/>
      <w:suff w:val="nothing"/>
      <w:lvlText w:val="%1、"/>
      <w:lvlJc w:val="left"/>
      <w:rPr>
        <w:rFonts w:hint="eastAsia"/>
      </w:rPr>
    </w:lvl>
  </w:abstractNum>
  <w:abstractNum w:abstractNumId="1">
    <w:nsid w:val="9B0A913F"/>
    <w:multiLevelType w:val="singleLevel"/>
    <w:tmpl w:val="9B0A913F"/>
    <w:lvl w:ilvl="0" w:tentative="0">
      <w:start w:val="1"/>
      <w:numFmt w:val="decimal"/>
      <w:suff w:val="nothing"/>
      <w:lvlText w:val="%1、"/>
      <w:lvlJc w:val="left"/>
    </w:lvl>
  </w:abstractNum>
  <w:abstractNum w:abstractNumId="2">
    <w:nsid w:val="D87A8FB6"/>
    <w:multiLevelType w:val="singleLevel"/>
    <w:tmpl w:val="D87A8FB6"/>
    <w:lvl w:ilvl="0" w:tentative="0">
      <w:start w:val="1"/>
      <w:numFmt w:val="bullet"/>
      <w:pStyle w:val="5"/>
      <w:lvlText w:val=""/>
      <w:lvlJc w:val="left"/>
      <w:pPr>
        <w:tabs>
          <w:tab w:val="left" w:pos="2040"/>
        </w:tabs>
        <w:ind w:left="2040" w:hanging="360"/>
      </w:pPr>
      <w:rPr>
        <w:rFonts w:hint="default" w:ascii="Wingdings" w:hAnsi="Wingdings"/>
      </w:rPr>
    </w:lvl>
  </w:abstractNum>
  <w:abstractNum w:abstractNumId="3">
    <w:nsid w:val="0F4A6F39"/>
    <w:multiLevelType w:val="singleLevel"/>
    <w:tmpl w:val="0F4A6F39"/>
    <w:lvl w:ilvl="0" w:tentative="0">
      <w:start w:val="1"/>
      <w:numFmt w:val="decimal"/>
      <w:suff w:val="nothing"/>
      <w:lvlText w:val="%1、"/>
      <w:lvlJc w:val="left"/>
    </w:lvl>
  </w:abstractNum>
  <w:abstractNum w:abstractNumId="4">
    <w:nsid w:val="5435421F"/>
    <w:multiLevelType w:val="multilevel"/>
    <w:tmpl w:val="5435421F"/>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5E750527"/>
    <w:multiLevelType w:val="multilevel"/>
    <w:tmpl w:val="5E750527"/>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DC3D9A"/>
    <w:rsid w:val="628E1C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toc 7"/>
    <w:basedOn w:val="1"/>
    <w:next w:val="1"/>
    <w:semiHidden/>
    <w:qFormat/>
    <w:uiPriority w:val="0"/>
    <w:pPr>
      <w:ind w:left="1440"/>
    </w:pPr>
    <w:rPr>
      <w:rFonts w:ascii="Calibri" w:hAnsi="Calibri" w:cs="Calibri"/>
      <w:sz w:val="18"/>
      <w:szCs w:val="18"/>
    </w:rPr>
  </w:style>
  <w:style w:type="paragraph" w:styleId="4">
    <w:name w:val="Body Text"/>
    <w:basedOn w:val="1"/>
    <w:next w:val="5"/>
    <w:qFormat/>
    <w:uiPriority w:val="0"/>
    <w:pPr>
      <w:spacing w:line="500" w:lineRule="exact"/>
    </w:pPr>
    <w:rPr>
      <w:sz w:val="24"/>
      <w:szCs w:val="20"/>
    </w:rPr>
  </w:style>
  <w:style w:type="paragraph" w:styleId="5">
    <w:name w:val="List Bullet 5"/>
    <w:basedOn w:val="1"/>
    <w:qFormat/>
    <w:uiPriority w:val="0"/>
    <w:pPr>
      <w:numPr>
        <w:ilvl w:val="0"/>
        <w:numId w:val="1"/>
      </w:numPr>
    </w:pPr>
  </w:style>
  <w:style w:type="paragraph" w:styleId="6">
    <w:name w:val="Body Text Indent"/>
    <w:basedOn w:val="1"/>
    <w:next w:val="3"/>
    <w:unhideWhenUsed/>
    <w:qFormat/>
    <w:uiPriority w:val="0"/>
    <w:pPr>
      <w:spacing w:after="120"/>
      <w:ind w:left="420" w:leftChars="200"/>
    </w:pPr>
  </w:style>
  <w:style w:type="paragraph" w:styleId="7">
    <w:name w:val="Body Text Indent 2"/>
    <w:basedOn w:val="1"/>
    <w:qFormat/>
    <w:uiPriority w:val="0"/>
    <w:pPr>
      <w:spacing w:after="120" w:line="480" w:lineRule="auto"/>
      <w:ind w:leftChars="200"/>
    </w:pPr>
    <w:rPr>
      <w:szCs w:val="20"/>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able of figures"/>
    <w:basedOn w:val="1"/>
    <w:next w:val="1"/>
    <w:unhideWhenUsed/>
    <w:qFormat/>
    <w:uiPriority w:val="99"/>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4"/>
    <w:next w:val="10"/>
    <w:qFormat/>
    <w:uiPriority w:val="0"/>
    <w:pPr>
      <w:ind w:firstLine="420" w:firstLineChars="100"/>
    </w:pPr>
    <w:rPr>
      <w:bCs/>
    </w:rPr>
  </w:style>
  <w:style w:type="paragraph" w:styleId="14">
    <w:name w:val="Body Text First Indent 2"/>
    <w:basedOn w:val="6"/>
    <w:next w:val="1"/>
    <w:unhideWhenUsed/>
    <w:qFormat/>
    <w:uiPriority w:val="0"/>
    <w:pPr>
      <w:ind w:firstLine="420" w:firstLineChars="200"/>
    </w:pPr>
  </w:style>
  <w:style w:type="character" w:styleId="17">
    <w:name w:val="Strong"/>
    <w:qFormat/>
    <w:uiPriority w:val="0"/>
    <w:rPr>
      <w:b/>
    </w:rPr>
  </w:style>
  <w:style w:type="character" w:styleId="18">
    <w:name w:val="Hyperlink"/>
    <w:qFormat/>
    <w:uiPriority w:val="0"/>
    <w:rPr>
      <w:color w:val="0000FF"/>
      <w:u w:val="single"/>
    </w:rPr>
  </w:style>
  <w:style w:type="character" w:customStyle="1" w:styleId="19">
    <w:name w:val="页脚 字符"/>
    <w:link w:val="8"/>
    <w:qFormat/>
    <w:uiPriority w:val="0"/>
    <w:rPr>
      <w:kern w:val="2"/>
      <w:sz w:val="18"/>
      <w:szCs w:val="18"/>
    </w:rPr>
  </w:style>
  <w:style w:type="character" w:customStyle="1" w:styleId="20">
    <w:name w:val="页眉 字符"/>
    <w:link w:val="9"/>
    <w:qFormat/>
    <w:uiPriority w:val="0"/>
    <w:rPr>
      <w:kern w:val="2"/>
      <w:sz w:val="18"/>
      <w:szCs w:val="18"/>
    </w:rPr>
  </w:style>
  <w:style w:type="paragraph" w:customStyle="1" w:styleId="21">
    <w:name w:val="List Paragraph"/>
    <w:basedOn w:val="1"/>
    <w:unhideWhenUsed/>
    <w:qFormat/>
    <w:uiPriority w:val="99"/>
    <w:pPr>
      <w:ind w:firstLineChars="200"/>
    </w:pPr>
  </w:style>
  <w:style w:type="paragraph" w:customStyle="1" w:styleId="22">
    <w:name w:val="列出段落1"/>
    <w:basedOn w:val="1"/>
    <w:qFormat/>
    <w:uiPriority w:val="34"/>
    <w:pPr>
      <w:widowControl/>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3532</Words>
  <Characters>3777</Characters>
  <Lines>24</Lines>
  <Paragraphs>7</Paragraphs>
  <TotalTime>2</TotalTime>
  <ScaleCrop>false</ScaleCrop>
  <LinksUpToDate>false</LinksUpToDate>
  <CharactersWithSpaces>3901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2023-01-03T12:48:00Z</dcterms:created>
  <dc:creator>HP</dc:creator>
  <cp:lastModifiedBy>朱晓娜15631199912</cp:lastModifiedBy>
  <cp:lastPrinted>2018-07-25T11:54:00Z</cp:lastPrinted>
  <dcterms:modified xsi:type="dcterms:W3CDTF">2026-04-27T02:34:22Z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F89CD24FB6DC4571B80FDCAFA1AE1F05_13</vt:lpwstr>
  </property>
  <property fmtid="{D5CDD505-2E9C-101B-9397-08002B2CF9AE}" pid="4" name="KSOTemplateDocerSaveRecord">
    <vt:lpwstr>eyJoZGlkIjoiMTMwNjQ0YWVlY2M0ZjdiN2E2ZTJhZjBjOGI4MWQ3NmMiLCJ1c2VySWQiOiIzMTIyNzYyMTIifQ==</vt:lpwstr>
  </property>
</Properties>
</file>