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FDD0C">
      <w:pPr>
        <w:spacing w:line="360" w:lineRule="auto"/>
        <w:rPr>
          <w:rFonts w:hint="eastAsia" w:ascii="宋体" w:hAnsi="宋体" w:eastAsia="宋体" w:cs="宋体"/>
          <w:b/>
          <w:bCs/>
          <w:color w:val="000000"/>
          <w:kern w:val="0"/>
          <w:sz w:val="28"/>
          <w:szCs w:val="28"/>
        </w:rPr>
      </w:pPr>
      <w:r>
        <w:rPr>
          <w:rFonts w:hint="eastAsia" w:ascii="宋体" w:hAnsi="宋体" w:cs="宋体"/>
          <w:b/>
          <w:bCs/>
          <w:color w:val="000000"/>
          <w:kern w:val="0"/>
          <w:sz w:val="36"/>
          <w:szCs w:val="36"/>
          <w:lang w:val="en-US" w:eastAsia="zh-CN"/>
        </w:rPr>
        <w:t xml:space="preserve">   </w:t>
      </w:r>
      <w:r>
        <w:rPr>
          <w:rFonts w:hint="eastAsia" w:ascii="宋体" w:hAnsi="宋体" w:eastAsia="宋体" w:cs="宋体"/>
          <w:b/>
          <w:bCs/>
          <w:color w:val="000000"/>
          <w:kern w:val="0"/>
          <w:sz w:val="36"/>
          <w:szCs w:val="36"/>
        </w:rPr>
        <w:pict>
          <v:shape id="_x0000_i1025" o:spt="136" type="#_x0000_t136" style="height:38.9pt;width:397.6pt;" fillcolor="#FF0000" filled="t" coordsize="21600,21600">
            <v:path/>
            <v:fill on="t" focussize="0,0"/>
            <v:stroke color="#FF0000"/>
            <v:imagedata o:title=""/>
            <o:lock v:ext="edit"/>
            <v:textpath on="t" fitshape="t" fitpath="t" trim="t" xscale="f" string="北京建标技术交流中心" style="font-family:宋体;font-size:44pt;font-weight:bold;v-text-align:center;"/>
            <w10:wrap type="none"/>
            <w10:anchorlock/>
          </v:shape>
        </w:pict>
      </w:r>
      <w:r>
        <w:rPr>
          <w:rFonts w:hint="eastAsia" w:ascii="宋体" w:hAnsi="宋体" w:eastAsia="宋体" w:cs="宋体"/>
          <w:b/>
          <w:bCs/>
          <w:color w:val="000000"/>
          <w:kern w:val="0"/>
          <w:sz w:val="28"/>
          <w:szCs w:val="28"/>
          <w:lang w:val="en-US" w:eastAsia="zh-CN"/>
        </w:rPr>
        <w:t xml:space="preserve">  </w:t>
      </w:r>
    </w:p>
    <w:p w14:paraId="01B2A60C">
      <w:pPr>
        <w:jc w:val="center"/>
        <w:rPr>
          <w:rFonts w:hint="eastAsia" w:ascii="微软雅黑" w:hAnsi="微软雅黑" w:eastAsia="微软雅黑" w:cs="微软雅黑"/>
          <w:color w:val="000000"/>
          <w:kern w:val="0"/>
          <w:sz w:val="28"/>
          <w:szCs w:val="28"/>
          <w:shd w:val="clear" w:color="auto" w:fill="FFFFFF"/>
          <w:lang w:val="en-US" w:eastAsia="zh-CN"/>
        </w:rPr>
      </w:pPr>
      <w:r>
        <w:rPr>
          <w:rFonts w:hint="eastAsia" w:ascii="微软雅黑" w:hAnsi="微软雅黑" w:eastAsia="微软雅黑" w:cs="微软雅黑"/>
          <w:color w:val="000000"/>
          <w:sz w:val="28"/>
          <w:szCs w:val="28"/>
        </w:rPr>
        <mc:AlternateContent>
          <mc:Choice Requires="wps">
            <w:drawing>
              <wp:anchor distT="0" distB="0" distL="0" distR="0" simplePos="0" relativeHeight="251659264" behindDoc="0" locked="0" layoutInCell="1" allowOverlap="1">
                <wp:simplePos x="0" y="0"/>
                <wp:positionH relativeFrom="column">
                  <wp:posOffset>-168275</wp:posOffset>
                </wp:positionH>
                <wp:positionV relativeFrom="paragraph">
                  <wp:posOffset>297180</wp:posOffset>
                </wp:positionV>
                <wp:extent cx="6286500" cy="0"/>
                <wp:effectExtent l="0" t="15875" r="0" b="22225"/>
                <wp:wrapNone/>
                <wp:docPr id="1027" name="直线 4"/>
                <wp:cNvGraphicFramePr/>
                <a:graphic xmlns:a="http://schemas.openxmlformats.org/drawingml/2006/main">
                  <a:graphicData uri="http://schemas.microsoft.com/office/word/2010/wordprocessingShape">
                    <wps:wsp>
                      <wps:cNvCnPr/>
                      <wps:spPr>
                        <a:xfrm>
                          <a:off x="0" y="0"/>
                          <a:ext cx="6286500" cy="0"/>
                        </a:xfrm>
                        <a:prstGeom prst="line">
                          <a:avLst/>
                        </a:prstGeom>
                        <a:ln w="31750" cap="flat" cmpd="sng">
                          <a:solidFill>
                            <a:srgbClr val="FF0000"/>
                          </a:solidFill>
                          <a:prstDash val="solid"/>
                          <a:round/>
                          <a:headEnd type="none" w="med" len="med"/>
                          <a:tailEnd type="none" w="med" len="med"/>
                        </a:ln>
                      </wps:spPr>
                      <wps:bodyPr/>
                    </wps:wsp>
                  </a:graphicData>
                </a:graphic>
              </wp:anchor>
            </w:drawing>
          </mc:Choice>
          <mc:Fallback>
            <w:pict>
              <v:line id="直线 4" o:spid="_x0000_s1026" o:spt="20" style="position:absolute;left:0pt;margin-left:-13.25pt;margin-top:23.4pt;height:0pt;width:495pt;z-index:251659264;mso-width-relative:page;mso-height-relative:page;" filled="f" stroked="t" coordsize="21600,21600" o:gfxdata="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DZ&#10;KOzYAAAACQEAAA8AAAAAAAAAAQAgAAAAIgAAAGRycy9kb3ducmV2LnhtbFBLAQIUABQAAAAIAIdO&#10;4kBcARXw6gEAAN0DAAAOAAAAAAAAAAEAIAAAACcBAABkcnMvZTJvRG9jLnhtbFBLBQYAAAAABgAG&#10;AFkBAACDBQAAAAA=&#10;">
                <v:fill on="f" focussize="0,0"/>
                <v:stroke weight="2.5pt" color="#FF0000" joinstyle="round"/>
                <v:imagedata o:title=""/>
                <o:lock v:ext="edit" aspectratio="f"/>
              </v:line>
            </w:pict>
          </mc:Fallback>
        </mc:AlternateContent>
      </w:r>
      <w:r>
        <w:rPr>
          <w:rFonts w:hint="eastAsia" w:ascii="微软雅黑" w:hAnsi="微软雅黑" w:eastAsia="微软雅黑" w:cs="微软雅黑"/>
          <w:sz w:val="28"/>
          <w:szCs w:val="28"/>
        </w:rPr>
        <w:t>建标20</w:t>
      </w:r>
      <w:r>
        <w:rPr>
          <w:rFonts w:hint="eastAsia" w:ascii="微软雅黑" w:hAnsi="微软雅黑" w:eastAsia="微软雅黑" w:cs="微软雅黑"/>
          <w:sz w:val="28"/>
          <w:szCs w:val="28"/>
          <w:lang w:val="en-US" w:eastAsia="zh-CN"/>
        </w:rPr>
        <w:t>25</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056</w:t>
      </w:r>
      <w:r>
        <w:rPr>
          <w:rFonts w:hint="eastAsia" w:ascii="微软雅黑" w:hAnsi="微软雅黑" w:eastAsia="微软雅黑" w:cs="微软雅黑"/>
          <w:sz w:val="28"/>
          <w:szCs w:val="28"/>
        </w:rPr>
        <w:t>】</w:t>
      </w:r>
      <w:r>
        <w:rPr>
          <w:rFonts w:hint="eastAsia" w:ascii="微软雅黑" w:hAnsi="微软雅黑" w:eastAsia="微软雅黑" w:cs="微软雅黑"/>
          <w:color w:val="000000"/>
          <w:kern w:val="0"/>
          <w:sz w:val="28"/>
          <w:szCs w:val="28"/>
          <w:shd w:val="clear" w:color="auto" w:fill="FFFFFF"/>
          <w:lang w:val="en-US" w:eastAsia="zh-CN"/>
        </w:rPr>
        <w:t xml:space="preserve">  </w:t>
      </w:r>
    </w:p>
    <w:p w14:paraId="09CE083D">
      <w:pPr>
        <w:spacing w:line="500" w:lineRule="exact"/>
        <w:jc w:val="center"/>
        <w:outlineLvl w:val="0"/>
        <w:rPr>
          <w:rFonts w:hint="eastAsia" w:ascii="微软雅黑" w:hAnsi="微软雅黑" w:eastAsia="微软雅黑" w:cs="微软雅黑"/>
          <w:b/>
          <w:bCs/>
          <w:color w:val="000000"/>
          <w:kern w:val="0"/>
          <w:sz w:val="36"/>
          <w:szCs w:val="36"/>
          <w:shd w:val="clear" w:color="auto" w:fill="FFFFFF"/>
          <w:lang w:val="en-US" w:eastAsia="zh-CN"/>
        </w:rPr>
      </w:pPr>
      <w:r>
        <w:rPr>
          <w:rFonts w:hint="eastAsia" w:ascii="微软雅黑" w:hAnsi="微软雅黑" w:eastAsia="微软雅黑" w:cs="微软雅黑"/>
          <w:b/>
          <w:bCs/>
          <w:color w:val="000000"/>
          <w:kern w:val="0"/>
          <w:sz w:val="36"/>
          <w:szCs w:val="36"/>
          <w:shd w:val="clear" w:color="auto" w:fill="FFFFFF"/>
          <w:lang w:val="en-US" w:eastAsia="zh-CN"/>
        </w:rPr>
        <w:t>关于举办“城市更新：直击既有建筑改造消防痛点——全方位解读、深度剖析破解疑难问题”培训班的通知</w:t>
      </w:r>
    </w:p>
    <w:p w14:paraId="0CBC2069">
      <w:pPr>
        <w:pStyle w:val="7"/>
        <w:spacing w:line="380" w:lineRule="exact"/>
        <w:ind w:left="0" w:leftChars="0" w:firstLine="0" w:firstLineChars="0"/>
        <w:textAlignment w:val="baseline"/>
        <w:rPr>
          <w:rFonts w:hint="eastAsia" w:ascii="微软雅黑" w:hAnsi="微软雅黑" w:eastAsia="微软雅黑" w:cs="微软雅黑"/>
          <w:b/>
          <w:bCs/>
          <w:color w:val="000000"/>
          <w:kern w:val="0"/>
          <w:sz w:val="28"/>
          <w:szCs w:val="28"/>
          <w:shd w:val="clear" w:color="auto" w:fill="FFFFFF"/>
          <w:lang w:val="en-US" w:eastAsia="zh-CN"/>
        </w:rPr>
      </w:pPr>
      <w:r>
        <w:rPr>
          <w:rFonts w:hint="eastAsia" w:ascii="微软雅黑" w:hAnsi="微软雅黑" w:eastAsia="微软雅黑" w:cs="微软雅黑"/>
          <w:b/>
          <w:bCs/>
          <w:color w:val="000000"/>
          <w:kern w:val="0"/>
          <w:sz w:val="28"/>
          <w:szCs w:val="28"/>
          <w:shd w:val="clear" w:color="auto" w:fill="FFFFFF"/>
          <w:lang w:val="en-US" w:eastAsia="zh-CN"/>
        </w:rPr>
        <w:t xml:space="preserve"> </w:t>
      </w:r>
    </w:p>
    <w:p w14:paraId="62C252EF">
      <w:pPr>
        <w:pStyle w:val="7"/>
        <w:spacing w:line="380" w:lineRule="exact"/>
        <w:ind w:left="0" w:leftChars="0" w:firstLine="0" w:firstLineChars="0"/>
        <w:textAlignment w:val="baseline"/>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各有关单位：</w:t>
      </w:r>
    </w:p>
    <w:p w14:paraId="5BEE236E">
      <w:pPr>
        <w:pStyle w:val="11"/>
        <w:shd w:val="clear" w:color="auto" w:fill="FFFFFF"/>
        <w:snapToGrid w:val="0"/>
        <w:spacing w:before="0" w:beforeAutospacing="0" w:after="0" w:afterAutospacing="0" w:line="0" w:lineRule="atLeast"/>
        <w:ind w:firstLine="560" w:firstLineChars="200"/>
        <w:rPr>
          <w:rFonts w:hint="eastAsia" w:ascii="微软雅黑" w:hAnsi="微软雅黑" w:eastAsia="微软雅黑" w:cs="微软雅黑"/>
          <w:i w:val="0"/>
          <w:iCs w:val="0"/>
          <w:caps w:val="0"/>
          <w:spacing w:val="0"/>
          <w:sz w:val="24"/>
          <w:szCs w:val="24"/>
          <w:shd w:val="clear" w:color="auto" w:fill="FFFFFF"/>
        </w:rPr>
      </w:pPr>
      <w:r>
        <w:rPr>
          <w:rFonts w:hint="eastAsia" w:ascii="微软雅黑" w:hAnsi="微软雅黑" w:eastAsia="微软雅黑" w:cs="微软雅黑"/>
          <w:color w:val="000000"/>
          <w:kern w:val="0"/>
          <w:sz w:val="28"/>
          <w:szCs w:val="28"/>
          <w:lang w:val="en-US" w:eastAsia="zh-CN"/>
        </w:rPr>
        <w:t>在城市建设持续推进、建筑功能不断更迭的当下，既有建筑改造项目如雨后春笋般大量涌现。既有建筑改造作为城市更新的重要手段，不仅能够盘活存量建筑资源，提升建筑的使用价值，还对城市风貌的优化、空间的高效利用起着关键作用。然而，由于既有建筑建设年代跨度大、原设计标准参差不齐，在改造过程中往往面临诸多复杂的消防难题。这些消防问题若得不到妥善解决，将给建筑使用者的生命财产安全带来巨大威胁，也可能在火灾发生时阻碍救援工作的顺利开展，造成难以估量的损失。基于此严峻现状，本次《直击既有建筑改造消防痛点——全方位解读、深度剖析破解疑难问题，点亮安全改造之路》培训应运而生，旨在为建筑行业从业者、消防专业人员等提供一个深入学习、交流与探讨的平台，助力攻克既有建筑改造中的消防难关，推动城市建设安全、有序地发展。</w:t>
      </w:r>
    </w:p>
    <w:p w14:paraId="2AD3FAB5">
      <w:pPr>
        <w:pStyle w:val="11"/>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00" w:lineRule="exact"/>
        <w:ind w:firstLine="480" w:firstLineChars="200"/>
        <w:textAlignment w:val="auto"/>
        <w:rPr>
          <w:rFonts w:hint="eastAsia" w:ascii="微软雅黑" w:hAnsi="微软雅黑" w:eastAsia="微软雅黑" w:cs="微软雅黑"/>
          <w:b/>
          <w:bCs/>
          <w:i w:val="0"/>
          <w:iCs w:val="0"/>
          <w:caps w:val="0"/>
          <w:spacing w:val="0"/>
          <w:sz w:val="24"/>
          <w:szCs w:val="24"/>
          <w:shd w:val="clear" w:color="auto" w:fill="FFFFFF"/>
          <w:lang w:val="en-US" w:eastAsia="zh-CN"/>
        </w:rPr>
      </w:pPr>
      <w:r>
        <w:rPr>
          <w:rFonts w:hint="eastAsia" w:ascii="微软雅黑" w:hAnsi="微软雅黑" w:eastAsia="微软雅黑" w:cs="微软雅黑"/>
          <w:b/>
          <w:bCs/>
          <w:i w:val="0"/>
          <w:iCs w:val="0"/>
          <w:caps w:val="0"/>
          <w:spacing w:val="0"/>
          <w:sz w:val="24"/>
          <w:szCs w:val="24"/>
          <w:shd w:val="clear" w:color="auto" w:fill="FFFFFF"/>
          <w:lang w:val="en-US" w:eastAsia="zh-CN"/>
        </w:rPr>
        <w:t>本次讲座亮点：</w:t>
      </w:r>
    </w:p>
    <w:p w14:paraId="10CC01D9">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pacing w:before="0" w:beforeAutospacing="1" w:after="0" w:afterAutospacing="0" w:line="400" w:lineRule="exact"/>
        <w:ind w:left="720" w:hanging="360"/>
        <w:textAlignment w:val="auto"/>
        <w:rPr>
          <w:rFonts w:hint="eastAsia" w:ascii="微软雅黑" w:hAnsi="微软雅黑" w:eastAsia="微软雅黑" w:cs="微软雅黑"/>
        </w:rPr>
      </w:pPr>
      <w:r>
        <w:rPr>
          <w:rStyle w:val="16"/>
          <w:rFonts w:hint="eastAsia" w:ascii="微软雅黑" w:hAnsi="微软雅黑" w:eastAsia="微软雅黑" w:cs="微软雅黑"/>
          <w:b/>
          <w:bCs/>
          <w:i w:val="0"/>
          <w:iCs w:val="0"/>
          <w:caps w:val="0"/>
          <w:color w:val="222222"/>
          <w:spacing w:val="0"/>
          <w:sz w:val="24"/>
          <w:szCs w:val="24"/>
          <w:shd w:val="clear" w:color="auto" w:fill="FFFFFF"/>
        </w:rPr>
        <w:t>内容全面系统</w:t>
      </w:r>
      <w:r>
        <w:rPr>
          <w:rFonts w:hint="eastAsia" w:ascii="微软雅黑" w:hAnsi="微软雅黑" w:eastAsia="微软雅黑" w:cs="微软雅黑"/>
          <w:i w:val="0"/>
          <w:iCs w:val="0"/>
          <w:caps w:val="0"/>
          <w:color w:val="222222"/>
          <w:spacing w:val="0"/>
          <w:sz w:val="24"/>
          <w:szCs w:val="24"/>
          <w:shd w:val="clear" w:color="auto" w:fill="FFFFFF"/>
        </w:rPr>
        <w:t>：从既有建筑改造项目常见消防问题入手，涵盖安全疏散、防火分区、防火分隔、疏散楼梯、消防电梯、消防车道、消防救援口以及附属库房设置等各个方面，对消防疑难问题进行了全方位、深层次的剖析，形成了完整的知识体系，为学员提供了全面的学习视角。</w:t>
      </w:r>
    </w:p>
    <w:p w14:paraId="0E2C9A65">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pacing w:before="120" w:beforeAutospacing="0" w:after="0" w:afterAutospacing="0" w:line="400" w:lineRule="exact"/>
        <w:ind w:left="720" w:hanging="360"/>
        <w:textAlignment w:val="auto"/>
        <w:rPr>
          <w:rFonts w:hint="eastAsia" w:ascii="微软雅黑" w:hAnsi="微软雅黑" w:eastAsia="微软雅黑" w:cs="微软雅黑"/>
        </w:rPr>
      </w:pPr>
      <w:r>
        <w:rPr>
          <w:rStyle w:val="16"/>
          <w:rFonts w:hint="eastAsia" w:ascii="微软雅黑" w:hAnsi="微软雅黑" w:eastAsia="微软雅黑" w:cs="微软雅黑"/>
          <w:b/>
          <w:bCs/>
          <w:i w:val="0"/>
          <w:iCs w:val="0"/>
          <w:caps w:val="0"/>
          <w:color w:val="222222"/>
          <w:spacing w:val="0"/>
          <w:sz w:val="24"/>
          <w:szCs w:val="24"/>
          <w:shd w:val="clear" w:color="auto" w:fill="FFFFFF"/>
        </w:rPr>
        <w:t>问题针对性强</w:t>
      </w:r>
      <w:r>
        <w:rPr>
          <w:rFonts w:hint="eastAsia" w:ascii="微软雅黑" w:hAnsi="微软雅黑" w:eastAsia="微软雅黑" w:cs="微软雅黑"/>
          <w:i w:val="0"/>
          <w:iCs w:val="0"/>
          <w:caps w:val="0"/>
          <w:color w:val="222222"/>
          <w:spacing w:val="0"/>
          <w:sz w:val="24"/>
          <w:szCs w:val="24"/>
          <w:shd w:val="clear" w:color="auto" w:fill="FFFFFF"/>
        </w:rPr>
        <w:t>：所探讨的问题均来自实际既有建筑改造项目中的常见疑难，紧密贴合工程实践需求。无论是改造类型的界定、不同功能建筑改造的消防要求，还是具体消防设施和疏散通道的设置问题，都精准指向实际工作中遇到的困惑，能够切实帮助学员解决工作中的难题。</w:t>
      </w:r>
    </w:p>
    <w:p w14:paraId="7EA084D0">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pacing w:before="120" w:beforeAutospacing="0" w:after="0" w:afterAutospacing="0" w:line="400" w:lineRule="exact"/>
        <w:ind w:left="720" w:hanging="360"/>
        <w:textAlignment w:val="auto"/>
        <w:rPr>
          <w:rFonts w:hint="eastAsia" w:ascii="微软雅黑" w:hAnsi="微软雅黑" w:eastAsia="微软雅黑" w:cs="微软雅黑"/>
        </w:rPr>
      </w:pPr>
      <w:r>
        <w:rPr>
          <w:rStyle w:val="16"/>
          <w:rFonts w:hint="eastAsia" w:ascii="微软雅黑" w:hAnsi="微软雅黑" w:eastAsia="微软雅黑" w:cs="微软雅黑"/>
          <w:b/>
          <w:bCs/>
          <w:i w:val="0"/>
          <w:iCs w:val="0"/>
          <w:caps w:val="0"/>
          <w:color w:val="222222"/>
          <w:spacing w:val="0"/>
          <w:sz w:val="24"/>
          <w:szCs w:val="24"/>
          <w:shd w:val="clear" w:color="auto" w:fill="FFFFFF"/>
        </w:rPr>
        <w:t>深度解读规范标准</w:t>
      </w:r>
      <w:r>
        <w:rPr>
          <w:rFonts w:hint="eastAsia" w:ascii="微软雅黑" w:hAnsi="微软雅黑" w:eastAsia="微软雅黑" w:cs="微软雅黑"/>
          <w:i w:val="0"/>
          <w:iCs w:val="0"/>
          <w:caps w:val="0"/>
          <w:color w:val="222222"/>
          <w:spacing w:val="0"/>
          <w:sz w:val="24"/>
          <w:szCs w:val="24"/>
          <w:shd w:val="clear" w:color="auto" w:fill="FFFFFF"/>
        </w:rPr>
        <w:t>：结合国家现行的《建筑防火通用规范》GB55037 - 2022、《建筑设计防火规范》GB50016 - 2014（2018 年版）</w:t>
      </w:r>
      <w:r>
        <w:rPr>
          <w:rFonts w:hint="eastAsia" w:ascii="微软雅黑" w:hAnsi="微软雅黑" w:eastAsia="微软雅黑" w:cs="微软雅黑"/>
          <w:i w:val="0"/>
          <w:iCs w:val="0"/>
          <w:caps w:val="0"/>
          <w:color w:val="222222"/>
          <w:spacing w:val="0"/>
          <w:sz w:val="24"/>
          <w:szCs w:val="24"/>
          <w:shd w:val="clear" w:color="auto" w:fill="FFFFFF"/>
          <w:lang w:val="en-US" w:eastAsia="zh-CN"/>
        </w:rPr>
        <w:t>及即将实施的《既有建筑改造防火技术标准》GB/ T 51472</w:t>
      </w:r>
      <w:r>
        <w:rPr>
          <w:rFonts w:hint="eastAsia" w:ascii="微软雅黑" w:hAnsi="微软雅黑" w:eastAsia="微软雅黑" w:cs="微软雅黑"/>
          <w:i w:val="0"/>
          <w:iCs w:val="0"/>
          <w:caps w:val="0"/>
          <w:color w:val="222222"/>
          <w:spacing w:val="0"/>
          <w:sz w:val="24"/>
          <w:szCs w:val="24"/>
          <w:shd w:val="clear" w:color="auto" w:fill="FFFFFF"/>
        </w:rPr>
        <w:t>等重要规范标准，对各项消防问题进行解读。不仅让学员了解规范要求，更深入理解规范制定的背景和目的，学会如何在实际项目中准确应用规范，确保改造项目的消防安全符合标准。</w:t>
      </w:r>
    </w:p>
    <w:p w14:paraId="5120B02E">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pacing w:before="120" w:beforeAutospacing="0" w:after="0" w:afterAutospacing="0" w:line="400" w:lineRule="exact"/>
        <w:ind w:left="720" w:hanging="360"/>
        <w:textAlignment w:val="auto"/>
        <w:rPr>
          <w:rFonts w:hint="eastAsia" w:ascii="微软雅黑" w:hAnsi="微软雅黑" w:eastAsia="微软雅黑" w:cs="微软雅黑"/>
          <w:i w:val="0"/>
          <w:iCs w:val="0"/>
          <w:caps w:val="0"/>
          <w:spacing w:val="0"/>
          <w:sz w:val="24"/>
          <w:szCs w:val="24"/>
          <w:shd w:val="clear" w:color="auto" w:fill="FFFFFF"/>
          <w:lang w:val="en-US" w:eastAsia="zh-CN"/>
        </w:rPr>
      </w:pPr>
      <w:r>
        <w:rPr>
          <w:rStyle w:val="16"/>
          <w:rFonts w:hint="eastAsia" w:ascii="微软雅黑" w:hAnsi="微软雅黑" w:eastAsia="微软雅黑" w:cs="微软雅黑"/>
          <w:b/>
          <w:bCs/>
          <w:i w:val="0"/>
          <w:iCs w:val="0"/>
          <w:caps w:val="0"/>
          <w:color w:val="222222"/>
          <w:spacing w:val="0"/>
          <w:sz w:val="24"/>
          <w:szCs w:val="24"/>
          <w:shd w:val="clear" w:color="auto" w:fill="FFFFFF"/>
        </w:rPr>
        <w:t>案例分析与实践指导</w:t>
      </w:r>
      <w:r>
        <w:rPr>
          <w:rFonts w:hint="eastAsia" w:ascii="微软雅黑" w:hAnsi="微软雅黑" w:eastAsia="微软雅黑" w:cs="微软雅黑"/>
          <w:i w:val="0"/>
          <w:iCs w:val="0"/>
          <w:caps w:val="0"/>
          <w:color w:val="222222"/>
          <w:spacing w:val="0"/>
          <w:sz w:val="24"/>
          <w:szCs w:val="24"/>
          <w:shd w:val="clear" w:color="auto" w:fill="FFFFFF"/>
        </w:rPr>
        <w:t>：在讲解过程中穿插大量实际案例，通过对成功案例的经验分享和失败案例的教训总结，让学员更加直观地理解消防问题在实际项目中的表现形式和解决方法。同时，每天下午约半小时的答疑环节，为学员提供了与专家面对面交流的机会，能够针对学员在实际工作中遇到的具体问题进行个性化指导，增强培训的实用性和可操作性。</w:t>
      </w:r>
    </w:p>
    <w:p w14:paraId="48F801DE">
      <w:pPr>
        <w:keepNext w:val="0"/>
        <w:keepLines w:val="0"/>
        <w:pageBreakBefore w:val="0"/>
        <w:kinsoku/>
        <w:wordWrap/>
        <w:overflowPunct/>
        <w:topLinePunct w:val="0"/>
        <w:autoSpaceDE/>
        <w:autoSpaceDN/>
        <w:bidi w:val="0"/>
        <w:adjustRightInd/>
        <w:spacing w:afterAutospacing="0" w:line="400" w:lineRule="exact"/>
        <w:ind w:firstLine="480" w:firstLineChars="200"/>
        <w:textAlignment w:val="auto"/>
        <w:rPr>
          <w:rFonts w:hint="eastAsia" w:ascii="微软雅黑" w:hAnsi="微软雅黑" w:eastAsia="微软雅黑" w:cs="微软雅黑"/>
          <w:b/>
          <w:bCs w:val="0"/>
          <w:sz w:val="28"/>
          <w:szCs w:val="28"/>
        </w:rPr>
      </w:pPr>
      <w:r>
        <w:rPr>
          <w:rFonts w:hint="eastAsia" w:ascii="微软雅黑" w:hAnsi="微软雅黑" w:eastAsia="微软雅黑" w:cs="微软雅黑"/>
          <w:b/>
          <w:bCs w:val="0"/>
          <w:spacing w:val="-20"/>
          <w:sz w:val="28"/>
          <w:szCs w:val="28"/>
          <w:lang w:val="en-US" w:eastAsia="zh-CN"/>
        </w:rPr>
        <w:t>现将有关事项通知如下：</w:t>
      </w:r>
    </w:p>
    <w:p w14:paraId="518D40EF">
      <w:pPr>
        <w:pStyle w:val="7"/>
        <w:spacing w:line="380" w:lineRule="exact"/>
        <w:ind w:leftChars="0"/>
        <w:textAlignment w:val="baseline"/>
        <w:rPr>
          <w:rFonts w:hint="eastAsia" w:ascii="微软雅黑" w:hAnsi="微软雅黑" w:eastAsia="微软雅黑" w:cs="微软雅黑"/>
          <w:sz w:val="28"/>
          <w:szCs w:val="28"/>
          <w:lang w:val="en-US" w:eastAsia="zh-CN"/>
        </w:rPr>
      </w:pPr>
      <w:r>
        <w:rPr>
          <w:rFonts w:hint="eastAsia" w:ascii="微软雅黑" w:hAnsi="微软雅黑" w:eastAsia="微软雅黑" w:cs="微软雅黑"/>
          <w:b/>
          <w:bCs/>
          <w:sz w:val="28"/>
          <w:szCs w:val="28"/>
        </w:rPr>
        <w:t>一</w:t>
      </w:r>
      <w:r>
        <w:rPr>
          <w:rFonts w:hint="eastAsia" w:ascii="微软雅黑" w:hAnsi="微软雅黑" w:eastAsia="微软雅黑" w:cs="微软雅黑"/>
          <w:b/>
          <w:bCs/>
          <w:sz w:val="28"/>
          <w:szCs w:val="28"/>
          <w:lang w:eastAsia="zh-CN"/>
        </w:rPr>
        <w:t>、</w:t>
      </w:r>
      <w:r>
        <w:rPr>
          <w:rFonts w:hint="eastAsia" w:ascii="微软雅黑" w:hAnsi="微软雅黑" w:eastAsia="微软雅黑" w:cs="微软雅黑"/>
          <w:b/>
          <w:bCs/>
          <w:sz w:val="28"/>
          <w:szCs w:val="28"/>
        </w:rPr>
        <w:t>培训时间：</w:t>
      </w:r>
    </w:p>
    <w:p w14:paraId="2415C0E1">
      <w:pPr>
        <w:pStyle w:val="7"/>
        <w:keepNext w:val="0"/>
        <w:keepLines w:val="0"/>
        <w:pageBreakBefore w:val="0"/>
        <w:widowControl w:val="0"/>
        <w:kinsoku/>
        <w:wordWrap/>
        <w:overflowPunct/>
        <w:topLinePunct w:val="0"/>
        <w:autoSpaceDE/>
        <w:autoSpaceDN/>
        <w:bidi w:val="0"/>
        <w:adjustRightInd/>
        <w:snapToGrid/>
        <w:spacing w:line="360" w:lineRule="exact"/>
        <w:ind w:left="279" w:leftChars="133" w:firstLine="0" w:firstLineChars="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20</w:t>
      </w:r>
      <w:r>
        <w:rPr>
          <w:rFonts w:hint="eastAsia" w:ascii="微软雅黑" w:hAnsi="微软雅黑" w:eastAsia="微软雅黑" w:cs="微软雅黑"/>
          <w:b w:val="0"/>
          <w:bCs w:val="0"/>
          <w:sz w:val="28"/>
          <w:szCs w:val="28"/>
          <w:lang w:val="en-US" w:eastAsia="zh-CN"/>
        </w:rPr>
        <w:t>25</w:t>
      </w:r>
      <w:r>
        <w:rPr>
          <w:rFonts w:hint="eastAsia" w:ascii="微软雅黑" w:hAnsi="微软雅黑" w:eastAsia="微软雅黑" w:cs="微软雅黑"/>
          <w:b w:val="0"/>
          <w:bCs w:val="0"/>
          <w:sz w:val="28"/>
          <w:szCs w:val="28"/>
        </w:rPr>
        <w:t>年</w:t>
      </w:r>
      <w:r>
        <w:rPr>
          <w:rFonts w:hint="eastAsia" w:ascii="微软雅黑" w:hAnsi="微软雅黑" w:eastAsia="微软雅黑" w:cs="微软雅黑"/>
          <w:b w:val="0"/>
          <w:bCs w:val="0"/>
          <w:sz w:val="28"/>
          <w:szCs w:val="28"/>
          <w:lang w:val="en-US" w:eastAsia="zh-CN"/>
        </w:rPr>
        <w:t>08月25</w:t>
      </w:r>
      <w:r>
        <w:rPr>
          <w:rFonts w:hint="eastAsia" w:ascii="微软雅黑" w:hAnsi="微软雅黑" w:eastAsia="微软雅黑" w:cs="微软雅黑"/>
          <w:b w:val="0"/>
          <w:bCs w:val="0"/>
          <w:sz w:val="28"/>
          <w:szCs w:val="28"/>
        </w:rPr>
        <w:t>-</w:t>
      </w:r>
      <w:r>
        <w:rPr>
          <w:rFonts w:hint="eastAsia" w:ascii="微软雅黑" w:hAnsi="微软雅黑" w:eastAsia="微软雅黑" w:cs="微软雅黑"/>
          <w:b w:val="0"/>
          <w:bCs w:val="0"/>
          <w:sz w:val="28"/>
          <w:szCs w:val="28"/>
          <w:lang w:val="en-US" w:eastAsia="zh-CN"/>
        </w:rPr>
        <w:t>27</w:t>
      </w:r>
      <w:r>
        <w:rPr>
          <w:rFonts w:hint="eastAsia" w:ascii="微软雅黑" w:hAnsi="微软雅黑" w:eastAsia="微软雅黑" w:cs="微软雅黑"/>
          <w:b w:val="0"/>
          <w:bCs w:val="0"/>
          <w:sz w:val="28"/>
          <w:szCs w:val="28"/>
        </w:rPr>
        <w:t xml:space="preserve">日 </w:t>
      </w:r>
      <w:r>
        <w:rPr>
          <w:rFonts w:hint="eastAsia" w:ascii="微软雅黑" w:hAnsi="微软雅黑" w:eastAsia="微软雅黑" w:cs="微软雅黑"/>
          <w:b w:val="0"/>
          <w:bCs w:val="0"/>
          <w:sz w:val="28"/>
          <w:szCs w:val="28"/>
          <w:lang w:val="en-US" w:eastAsia="zh-CN"/>
        </w:rPr>
        <w:t xml:space="preserve"> 哈尔滨</w:t>
      </w:r>
      <w:r>
        <w:rPr>
          <w:rFonts w:hint="eastAsia" w:ascii="微软雅黑" w:hAnsi="微软雅黑" w:eastAsia="微软雅黑" w:cs="微软雅黑"/>
          <w:b w:val="0"/>
          <w:bCs w:val="0"/>
          <w:sz w:val="28"/>
          <w:szCs w:val="28"/>
        </w:rPr>
        <w:t xml:space="preserve"> （</w:t>
      </w:r>
      <w:r>
        <w:rPr>
          <w:rFonts w:hint="eastAsia" w:ascii="微软雅黑" w:hAnsi="微软雅黑" w:eastAsia="微软雅黑" w:cs="微软雅黑"/>
          <w:b w:val="0"/>
          <w:bCs w:val="0"/>
          <w:sz w:val="28"/>
          <w:szCs w:val="28"/>
          <w:lang w:val="en-US" w:eastAsia="zh-CN"/>
        </w:rPr>
        <w:t>25</w:t>
      </w:r>
      <w:r>
        <w:rPr>
          <w:rFonts w:hint="eastAsia" w:ascii="微软雅黑" w:hAnsi="微软雅黑" w:eastAsia="微软雅黑" w:cs="微软雅黑"/>
          <w:b w:val="0"/>
          <w:bCs w:val="0"/>
          <w:sz w:val="28"/>
          <w:szCs w:val="28"/>
        </w:rPr>
        <w:t>日为全天报到</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lang w:val="en-US" w:eastAsia="zh-CN"/>
        </w:rPr>
        <w:t>26-27日上课</w:t>
      </w:r>
      <w:r>
        <w:rPr>
          <w:rFonts w:hint="eastAsia" w:ascii="微软雅黑" w:hAnsi="微软雅黑" w:eastAsia="微软雅黑" w:cs="微软雅黑"/>
          <w:b w:val="0"/>
          <w:bCs w:val="0"/>
          <w:sz w:val="28"/>
          <w:szCs w:val="28"/>
        </w:rPr>
        <w:t>）</w:t>
      </w:r>
    </w:p>
    <w:p w14:paraId="34A58195">
      <w:pPr>
        <w:pStyle w:val="7"/>
        <w:keepNext w:val="0"/>
        <w:keepLines w:val="0"/>
        <w:pageBreakBefore w:val="0"/>
        <w:widowControl w:val="0"/>
        <w:kinsoku/>
        <w:wordWrap/>
        <w:overflowPunct/>
        <w:topLinePunct w:val="0"/>
        <w:autoSpaceDE/>
        <w:autoSpaceDN/>
        <w:bidi w:val="0"/>
        <w:adjustRightInd/>
        <w:snapToGrid/>
        <w:spacing w:line="360" w:lineRule="exact"/>
        <w:ind w:left="279" w:leftChars="133" w:firstLine="0" w:firstLineChars="0"/>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20</w:t>
      </w:r>
      <w:r>
        <w:rPr>
          <w:rFonts w:hint="eastAsia" w:ascii="微软雅黑" w:hAnsi="微软雅黑" w:eastAsia="微软雅黑" w:cs="微软雅黑"/>
          <w:b w:val="0"/>
          <w:bCs w:val="0"/>
          <w:sz w:val="28"/>
          <w:szCs w:val="28"/>
          <w:lang w:val="en-US" w:eastAsia="zh-CN"/>
        </w:rPr>
        <w:t>25</w:t>
      </w:r>
      <w:r>
        <w:rPr>
          <w:rFonts w:hint="eastAsia" w:ascii="微软雅黑" w:hAnsi="微软雅黑" w:eastAsia="微软雅黑" w:cs="微软雅黑"/>
          <w:b w:val="0"/>
          <w:bCs w:val="0"/>
          <w:sz w:val="28"/>
          <w:szCs w:val="28"/>
        </w:rPr>
        <w:t>年</w:t>
      </w:r>
      <w:r>
        <w:rPr>
          <w:rFonts w:hint="eastAsia" w:ascii="微软雅黑" w:hAnsi="微软雅黑" w:eastAsia="微软雅黑" w:cs="微软雅黑"/>
          <w:b w:val="0"/>
          <w:bCs w:val="0"/>
          <w:sz w:val="28"/>
          <w:szCs w:val="28"/>
          <w:lang w:val="en-US" w:eastAsia="zh-CN"/>
        </w:rPr>
        <w:t>08月28</w:t>
      </w:r>
      <w:r>
        <w:rPr>
          <w:rFonts w:hint="eastAsia" w:ascii="微软雅黑" w:hAnsi="微软雅黑" w:eastAsia="微软雅黑" w:cs="微软雅黑"/>
          <w:b w:val="0"/>
          <w:bCs w:val="0"/>
          <w:sz w:val="28"/>
          <w:szCs w:val="28"/>
        </w:rPr>
        <w:t>-</w:t>
      </w:r>
      <w:r>
        <w:rPr>
          <w:rFonts w:hint="eastAsia" w:ascii="微软雅黑" w:hAnsi="微软雅黑" w:eastAsia="微软雅黑" w:cs="微软雅黑"/>
          <w:b w:val="0"/>
          <w:bCs w:val="0"/>
          <w:sz w:val="28"/>
          <w:szCs w:val="28"/>
          <w:lang w:val="en-US" w:eastAsia="zh-CN"/>
        </w:rPr>
        <w:t>30</w:t>
      </w:r>
      <w:r>
        <w:rPr>
          <w:rFonts w:hint="eastAsia" w:ascii="微软雅黑" w:hAnsi="微软雅黑" w:eastAsia="微软雅黑" w:cs="微软雅黑"/>
          <w:b w:val="0"/>
          <w:bCs w:val="0"/>
          <w:sz w:val="28"/>
          <w:szCs w:val="28"/>
        </w:rPr>
        <w:t xml:space="preserve">日 </w:t>
      </w:r>
      <w:r>
        <w:rPr>
          <w:rFonts w:hint="eastAsia" w:ascii="微软雅黑" w:hAnsi="微软雅黑" w:eastAsia="微软雅黑" w:cs="微软雅黑"/>
          <w:b w:val="0"/>
          <w:bCs w:val="0"/>
          <w:sz w:val="28"/>
          <w:szCs w:val="28"/>
          <w:lang w:val="en-US" w:eastAsia="zh-CN"/>
        </w:rPr>
        <w:t xml:space="preserve">  大连</w:t>
      </w:r>
      <w:r>
        <w:rPr>
          <w:rFonts w:hint="eastAsia" w:ascii="微软雅黑" w:hAnsi="微软雅黑" w:eastAsia="微软雅黑" w:cs="微软雅黑"/>
          <w:b w:val="0"/>
          <w:bCs w:val="0"/>
          <w:sz w:val="28"/>
          <w:szCs w:val="28"/>
        </w:rPr>
        <w:t xml:space="preserve"> </w:t>
      </w: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w:t>
      </w:r>
      <w:r>
        <w:rPr>
          <w:rFonts w:hint="eastAsia" w:ascii="微软雅黑" w:hAnsi="微软雅黑" w:eastAsia="微软雅黑" w:cs="微软雅黑"/>
          <w:b w:val="0"/>
          <w:bCs w:val="0"/>
          <w:sz w:val="28"/>
          <w:szCs w:val="28"/>
          <w:lang w:val="en-US" w:eastAsia="zh-CN"/>
        </w:rPr>
        <w:t>28</w:t>
      </w:r>
      <w:r>
        <w:rPr>
          <w:rFonts w:hint="eastAsia" w:ascii="微软雅黑" w:hAnsi="微软雅黑" w:eastAsia="微软雅黑" w:cs="微软雅黑"/>
          <w:b w:val="0"/>
          <w:bCs w:val="0"/>
          <w:sz w:val="28"/>
          <w:szCs w:val="28"/>
        </w:rPr>
        <w:t>日为全天报到</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lang w:val="en-US" w:eastAsia="zh-CN"/>
        </w:rPr>
        <w:t>29-30日上课</w:t>
      </w:r>
      <w:r>
        <w:rPr>
          <w:rFonts w:hint="eastAsia" w:ascii="微软雅黑" w:hAnsi="微软雅黑" w:eastAsia="微软雅黑" w:cs="微软雅黑"/>
          <w:b w:val="0"/>
          <w:bCs w:val="0"/>
          <w:sz w:val="28"/>
          <w:szCs w:val="28"/>
        </w:rPr>
        <w:t>）</w:t>
      </w:r>
    </w:p>
    <w:p w14:paraId="2C9D7A09">
      <w:pPr>
        <w:spacing w:line="400" w:lineRule="exact"/>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二</w:t>
      </w:r>
      <w:r>
        <w:rPr>
          <w:rFonts w:hint="eastAsia" w:ascii="微软雅黑" w:hAnsi="微软雅黑" w:eastAsia="微软雅黑" w:cs="微软雅黑"/>
          <w:b/>
          <w:bCs/>
          <w:sz w:val="28"/>
          <w:szCs w:val="28"/>
          <w:lang w:eastAsia="zh-CN"/>
        </w:rPr>
        <w:t>、</w:t>
      </w:r>
      <w:r>
        <w:rPr>
          <w:rFonts w:hint="eastAsia" w:ascii="微软雅黑" w:hAnsi="微软雅黑" w:eastAsia="微软雅黑" w:cs="微软雅黑"/>
          <w:b/>
          <w:bCs/>
          <w:sz w:val="28"/>
          <w:szCs w:val="28"/>
        </w:rPr>
        <w:t>培训对象：</w:t>
      </w:r>
    </w:p>
    <w:p w14:paraId="1E1FDA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b w:val="0"/>
          <w:bCs w:val="0"/>
          <w:sz w:val="28"/>
          <w:szCs w:val="28"/>
        </w:rPr>
        <w:t>各级住房和城乡建设主管部门相关领导；各建设工程勘察设计单位、施工图审查机构的建筑、结构、暖通、电气及给排水专业设计与审查人员；各房地产建设开发、施工监理验收、消防工程公司、消防检测、消防产品研发生产企业、节能保温、科研院所、高等院校等相关技术人员。</w:t>
      </w:r>
    </w:p>
    <w:p w14:paraId="598A1574">
      <w:pPr>
        <w:pStyle w:val="7"/>
        <w:numPr>
          <w:ilvl w:val="0"/>
          <w:numId w:val="0"/>
        </w:numPr>
        <w:spacing w:line="380" w:lineRule="exact"/>
        <w:textAlignment w:val="baseline"/>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lang w:eastAsia="zh-CN"/>
        </w:rPr>
        <w:t>三、</w:t>
      </w:r>
      <w:r>
        <w:rPr>
          <w:rFonts w:hint="eastAsia" w:ascii="微软雅黑" w:hAnsi="微软雅黑" w:eastAsia="微软雅黑" w:cs="微软雅黑"/>
          <w:b/>
          <w:bCs/>
          <w:color w:val="000000"/>
          <w:sz w:val="28"/>
          <w:szCs w:val="28"/>
        </w:rPr>
        <w:t>培训内容：</w:t>
      </w:r>
      <w:bookmarkStart w:id="0" w:name="_Hlk66175699"/>
    </w:p>
    <w:bookmarkEnd w:id="0"/>
    <w:p w14:paraId="02150CEA">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总目录</w:t>
      </w:r>
    </w:p>
    <w:p w14:paraId="4E584CDC">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第 一 天 内 容      （上 午  01-讲）</w:t>
      </w:r>
    </w:p>
    <w:p w14:paraId="5F991598">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一    既有建筑改造项目常见消防问题</w:t>
      </w:r>
    </w:p>
    <w:p w14:paraId="145894A0">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二    既有建筑改造安全疏散常见问题</w:t>
      </w:r>
    </w:p>
    <w:p w14:paraId="791E0591">
      <w:pPr>
        <w:numPr>
          <w:ilvl w:val="0"/>
          <w:numId w:val="0"/>
        </w:numPr>
        <w:spacing w:line="400" w:lineRule="exact"/>
        <w:ind w:firstLine="2800" w:firstLineChars="1000"/>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（下 午  02-讲）</w:t>
      </w:r>
    </w:p>
    <w:p w14:paraId="1EF933F3">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三    既有建筑改造防火分区常见问题</w:t>
      </w:r>
    </w:p>
    <w:p w14:paraId="77A62DA6">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四    既有建筑改造防火分隔常见问题</w:t>
      </w:r>
    </w:p>
    <w:p w14:paraId="66E48F5D">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五    既有建筑疏散楼梯直通室外问题</w:t>
      </w:r>
    </w:p>
    <w:p w14:paraId="2D0574AD">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六    既有建筑疏散楼梯首层共用问题</w:t>
      </w:r>
    </w:p>
    <w:p w14:paraId="5EFD97EB">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 xml:space="preserve">第二天内容     </w:t>
      </w:r>
      <w:r>
        <w:rPr>
          <w:rFonts w:hint="eastAsia" w:ascii="微软雅黑" w:hAnsi="微软雅黑" w:eastAsia="微软雅黑" w:cs="微软雅黑"/>
          <w:b w:val="0"/>
          <w:bCs w:val="0"/>
          <w:color w:val="000000"/>
          <w:sz w:val="28"/>
          <w:szCs w:val="28"/>
          <w:lang w:val="en-US" w:eastAsia="zh-CN"/>
        </w:rPr>
        <w:t xml:space="preserve">     </w:t>
      </w:r>
      <w:r>
        <w:rPr>
          <w:rFonts w:hint="eastAsia" w:ascii="微软雅黑" w:hAnsi="微软雅黑" w:eastAsia="微软雅黑" w:cs="微软雅黑"/>
          <w:b w:val="0"/>
          <w:bCs w:val="0"/>
          <w:color w:val="000000"/>
          <w:sz w:val="28"/>
          <w:szCs w:val="28"/>
        </w:rPr>
        <w:t>（上午  03-讲）</w:t>
      </w:r>
    </w:p>
    <w:p w14:paraId="5DE6372E">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一    既有建筑改造疏散楼梯常见问题</w:t>
      </w:r>
    </w:p>
    <w:p w14:paraId="66616B36">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二    既有多层住宅建筑加装电梯问题</w:t>
      </w:r>
    </w:p>
    <w:p w14:paraId="2575E3A5">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三    既有建筑改造增加消防电梯问题</w:t>
      </w:r>
    </w:p>
    <w:p w14:paraId="04672670">
      <w:pPr>
        <w:numPr>
          <w:ilvl w:val="0"/>
          <w:numId w:val="0"/>
        </w:numPr>
        <w:spacing w:line="400" w:lineRule="exact"/>
        <w:ind w:firstLine="2800" w:firstLineChars="1000"/>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（下午  04-讲）</w:t>
      </w:r>
    </w:p>
    <w:p w14:paraId="357D7F24">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四   消防车道和登高场地的常见问题</w:t>
      </w:r>
    </w:p>
    <w:p w14:paraId="4953DE06">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五    既有建筑改造涉消防救援口问题</w:t>
      </w:r>
    </w:p>
    <w:p w14:paraId="5A240A15">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六    既有建筑改造附属库房设置问题</w:t>
      </w:r>
    </w:p>
    <w:p w14:paraId="0E0113E8">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p>
    <w:p w14:paraId="3AC86EC6">
      <w:pPr>
        <w:numPr>
          <w:ilvl w:val="0"/>
          <w:numId w:val="0"/>
        </w:numPr>
        <w:spacing w:line="400" w:lineRule="exact"/>
        <w:jc w:val="left"/>
        <w:outlineLvl w:val="0"/>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注： 讲课现场每天下午约有半小时答疑</w:t>
      </w:r>
    </w:p>
    <w:p w14:paraId="4E62AFB3">
      <w:pPr>
        <w:numPr>
          <w:ilvl w:val="0"/>
          <w:numId w:val="0"/>
        </w:numPr>
        <w:spacing w:line="400" w:lineRule="exact"/>
        <w:ind w:firstLine="2520" w:firstLineChars="900"/>
        <w:jc w:val="left"/>
        <w:outlineLvl w:val="0"/>
        <w:rPr>
          <w:rFonts w:hint="eastAsia" w:ascii="微软雅黑" w:hAnsi="微软雅黑" w:eastAsia="微软雅黑" w:cs="微软雅黑"/>
          <w:b w:val="0"/>
          <w:bCs w:val="0"/>
          <w:color w:val="FF0000"/>
          <w:sz w:val="28"/>
          <w:szCs w:val="28"/>
          <w:highlight w:val="none"/>
        </w:rPr>
      </w:pPr>
      <w:r>
        <w:rPr>
          <w:rFonts w:hint="eastAsia" w:ascii="微软雅黑" w:hAnsi="微软雅黑" w:eastAsia="微软雅黑" w:cs="微软雅黑"/>
          <w:b w:val="0"/>
          <w:bCs w:val="0"/>
          <w:color w:val="FF0000"/>
          <w:sz w:val="28"/>
          <w:szCs w:val="28"/>
          <w:highlight w:val="none"/>
        </w:rPr>
        <w:t>（ 01-讲 ： 第  1 天上午 ）</w:t>
      </w:r>
    </w:p>
    <w:p w14:paraId="71D707EA">
      <w:pPr>
        <w:numPr>
          <w:ilvl w:val="0"/>
          <w:numId w:val="0"/>
        </w:numPr>
        <w:spacing w:line="400" w:lineRule="exact"/>
        <w:jc w:val="left"/>
        <w:outlineLvl w:val="0"/>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一      既 有 建 筑 改 造 项 目 常 见 消 防 问 题</w:t>
      </w:r>
    </w:p>
    <w:p w14:paraId="7D2FFFCC">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01) 既有建筑改造不适用于哪些建筑？既有改造可分为几种改造？既有建筑改建、迁移、翻建与既有建 筑 改造有何区别？</w:t>
      </w:r>
    </w:p>
    <w:p w14:paraId="664D53E5">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02) 既有建筑改造与既有建筑维护、修缮、室内装修、立面改造有何区别？</w:t>
      </w:r>
    </w:p>
    <w:p w14:paraId="525050AB">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03) 既有建筑改造、改建、翻建、迁移、修缮、室内外装修等，建筑消防设计有何不同？</w:t>
      </w:r>
    </w:p>
    <w:p w14:paraId="7417F918">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04) 既有建筑改造的防火设计、建筑施工、使用和维护应遵循哪些方针和政策？基本原则是什么？</w:t>
      </w:r>
    </w:p>
    <w:p w14:paraId="54D7683C">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05) 既有建筑改造对改变了使用功能，在执行国家现行标准时尺度如何把握？对未改变使用功能仅对既有建筑平面布置分隔有所变化时，是否可以不执行国家现行标准？</w:t>
      </w:r>
    </w:p>
    <w:p w14:paraId="673DFD41">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06) 既有建筑改造单、多层、高层工业与民用建筑的建筑分类、耐火等级、火灾危险性分级和防火分区面积控制，依据何种国家规范标准？</w:t>
      </w:r>
    </w:p>
    <w:p w14:paraId="11630649">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07) 对既有工业与民用建筑整体改造时，其防火间距控制依据何种国家规范标准？</w:t>
      </w:r>
    </w:p>
    <w:p w14:paraId="138B0ECC">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08) 对既有工业与民用建筑整体改造时，增加了建筑高度后，其高度计算依据何种国家规范标准？</w:t>
      </w:r>
    </w:p>
    <w:p w14:paraId="01A97850">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09) 对既有工业与民用建筑整体改造时，增加</w:t>
      </w:r>
      <w:r>
        <w:rPr>
          <w:rFonts w:hint="eastAsia" w:ascii="微软雅黑" w:hAnsi="微软雅黑" w:eastAsia="微软雅黑" w:cs="微软雅黑"/>
          <w:b w:val="0"/>
          <w:bCs w:val="0"/>
          <w:color w:val="000000"/>
          <w:sz w:val="28"/>
          <w:szCs w:val="28"/>
          <w:lang w:eastAsia="zh-CN"/>
        </w:rPr>
        <w:t>了哪些</w:t>
      </w:r>
      <w:r>
        <w:rPr>
          <w:rFonts w:hint="eastAsia" w:ascii="微软雅黑" w:hAnsi="微软雅黑" w:eastAsia="微软雅黑" w:cs="微软雅黑"/>
          <w:b w:val="0"/>
          <w:bCs w:val="0"/>
          <w:color w:val="000000"/>
          <w:sz w:val="28"/>
          <w:szCs w:val="28"/>
        </w:rPr>
        <w:t>建筑</w:t>
      </w:r>
      <w:r>
        <w:rPr>
          <w:rFonts w:hint="eastAsia" w:ascii="微软雅黑" w:hAnsi="微软雅黑" w:eastAsia="微软雅黑" w:cs="微软雅黑"/>
          <w:b w:val="0"/>
          <w:bCs w:val="0"/>
          <w:color w:val="000000"/>
          <w:sz w:val="28"/>
          <w:szCs w:val="28"/>
          <w:lang w:eastAsia="zh-CN"/>
        </w:rPr>
        <w:t>面积可不计入改造增加的面积</w:t>
      </w:r>
      <w:r>
        <w:rPr>
          <w:rFonts w:hint="eastAsia" w:ascii="微软雅黑" w:hAnsi="微软雅黑" w:eastAsia="微软雅黑" w:cs="微软雅黑"/>
          <w:b w:val="0"/>
          <w:bCs w:val="0"/>
          <w:color w:val="000000"/>
          <w:sz w:val="28"/>
          <w:szCs w:val="28"/>
        </w:rPr>
        <w:t>？</w:t>
      </w:r>
    </w:p>
    <w:p w14:paraId="70199252">
      <w:pPr>
        <w:numPr>
          <w:ilvl w:val="0"/>
          <w:numId w:val="3"/>
        </w:numPr>
        <w:spacing w:line="400" w:lineRule="exact"/>
        <w:jc w:val="left"/>
        <w:outlineLvl w:val="0"/>
        <w:rPr>
          <w:rFonts w:hint="eastAsia" w:ascii="微软雅黑" w:hAnsi="微软雅黑" w:eastAsia="微软雅黑" w:cs="微软雅黑"/>
          <w:b w:val="0"/>
          <w:bCs w:val="0"/>
          <w:color w:val="000000"/>
          <w:sz w:val="28"/>
          <w:szCs w:val="28"/>
          <w:lang w:eastAsia="zh-CN"/>
        </w:rPr>
      </w:pPr>
      <w:r>
        <w:rPr>
          <w:rFonts w:hint="eastAsia" w:ascii="微软雅黑" w:hAnsi="微软雅黑" w:eastAsia="微软雅黑" w:cs="微软雅黑"/>
          <w:b w:val="0"/>
          <w:bCs w:val="0"/>
          <w:color w:val="000000"/>
          <w:sz w:val="28"/>
          <w:szCs w:val="28"/>
        </w:rPr>
        <w:t>①既有建筑内外装修、修缮、建筑节能改造中，所涉及室内装修材料和外墙外保温材料，是否要依据现行国家规范标准？②</w:t>
      </w:r>
      <w:r>
        <w:rPr>
          <w:rFonts w:hint="eastAsia" w:ascii="微软雅黑" w:hAnsi="微软雅黑" w:eastAsia="微软雅黑" w:cs="微软雅黑"/>
          <w:b w:val="0"/>
          <w:bCs w:val="0"/>
          <w:color w:val="000000"/>
          <w:sz w:val="28"/>
          <w:szCs w:val="28"/>
          <w:lang w:eastAsia="zh-CN"/>
        </w:rPr>
        <w:t>既有建筑仅进行装修改造，防火设计是否只要满足建造时消防标准？</w:t>
      </w:r>
    </w:p>
    <w:p w14:paraId="0BC817FF">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11) 既有建筑局部改造，针对建筑内防火（分隔）措施、疏散设施、消防设施、消防救援设施等有何要求？</w:t>
      </w:r>
    </w:p>
    <w:p w14:paraId="3E0E6910">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12) 既有建筑改造对屋顶、外墙增设太阳能光伏电板、广告牌、泛光照明等是否有要求？</w:t>
      </w:r>
    </w:p>
    <w:p w14:paraId="28AC9568">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13) 既有建筑改造所涉水、电、暖通等建筑管线和设备设施，其改造或更新等专项改造是否有要求？</w:t>
      </w:r>
    </w:p>
    <w:p w14:paraId="18CED5E3">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14) 既有建筑仅地下室改造，地下部分与地上部分的建筑防火分隔、消防设施设备等运行有何要求？</w:t>
      </w:r>
    </w:p>
    <w:p w14:paraId="2FBF067B">
      <w:pPr>
        <w:numPr>
          <w:ilvl w:val="0"/>
          <w:numId w:val="0"/>
        </w:numPr>
        <w:spacing w:line="400" w:lineRule="exact"/>
        <w:jc w:val="left"/>
        <w:outlineLvl w:val="0"/>
        <w:rPr>
          <w:rFonts w:hint="eastAsia" w:ascii="微软雅黑" w:hAnsi="微软雅黑" w:eastAsia="微软雅黑" w:cs="微软雅黑"/>
          <w:b w:val="0"/>
          <w:bCs w:val="0"/>
          <w:color w:val="000000"/>
          <w:sz w:val="28"/>
          <w:szCs w:val="28"/>
          <w:lang w:eastAsia="zh-CN"/>
        </w:rPr>
      </w:pPr>
      <w:r>
        <w:rPr>
          <w:rFonts w:hint="eastAsia" w:ascii="微软雅黑" w:hAnsi="微软雅黑" w:eastAsia="微软雅黑" w:cs="微软雅黑"/>
          <w:b w:val="0"/>
          <w:bCs w:val="0"/>
          <w:color w:val="000000"/>
          <w:sz w:val="28"/>
          <w:szCs w:val="28"/>
        </w:rPr>
        <w:t>15) ①整体改造的既有建筑与相邻既有建筑的防火间距，因客观条件所限，当不能符合国家现行有关标准规定时，需要采取何种防火措施？两栋建筑贴邻与防火间距不限有何区别？②</w:t>
      </w:r>
      <w:r>
        <w:rPr>
          <w:rFonts w:hint="eastAsia" w:ascii="微软雅黑" w:hAnsi="微软雅黑" w:eastAsia="微软雅黑" w:cs="微软雅黑"/>
          <w:b w:val="0"/>
          <w:bCs w:val="0"/>
          <w:color w:val="000000"/>
          <w:sz w:val="28"/>
          <w:szCs w:val="28"/>
          <w:lang w:eastAsia="zh-CN"/>
        </w:rPr>
        <w:t>既有建筑与周边建筑不满足防火间距要求，但既有建筑破损严重，需要全部或局部拆除重建，是否可按原位置原样式重建？</w:t>
      </w:r>
    </w:p>
    <w:p w14:paraId="1E5E03C1">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16) 既有建筑中消防水泵房和消防控制室的位置，因客观条件所限，不符合国家现行有关标准的规定怎么办？</w:t>
      </w:r>
    </w:p>
    <w:p w14:paraId="545A9AA4">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17) 既有建筑改造中，消防水池、屋顶消防水箱不能满足现行规范规定怎么办？对建筑内新增和保留的 消 防给水系统，对其使用是否有规定？</w:t>
      </w:r>
    </w:p>
    <w:p w14:paraId="17B0E9EC">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18) 既有建筑改造中对保留使用的防排烟系统与新增的防排烟系统有何要求和规定？</w:t>
      </w:r>
    </w:p>
    <w:p w14:paraId="4B7EB15D">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19) 既有建筑改造中对保留使用的火灾自动报警（广播） 系统、消防供电系统是否要执行现行国家规范标准？</w:t>
      </w:r>
    </w:p>
    <w:p w14:paraId="01028F97">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20) 既有建筑改造消防应急照明和安全疏散指示系统是否要执行国家现行规范标准？</w:t>
      </w:r>
    </w:p>
    <w:p w14:paraId="4CAC8483">
      <w:pPr>
        <w:numPr>
          <w:ilvl w:val="0"/>
          <w:numId w:val="0"/>
        </w:numPr>
        <w:spacing w:line="400" w:lineRule="exact"/>
        <w:jc w:val="left"/>
        <w:outlineLvl w:val="0"/>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 xml:space="preserve"> 二    既有建筑改造安全疏散常见问题</w:t>
      </w:r>
    </w:p>
    <w:p w14:paraId="77D7002E">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21) 如何理解建筑内安全出口与疏散出口？</w:t>
      </w:r>
    </w:p>
    <w:p w14:paraId="60E151D7">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22) 建筑内疏散楼梯与安全出口是什么关系？</w:t>
      </w:r>
    </w:p>
    <w:p w14:paraId="66173433">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23) 既有建筑内同一防火分区内能否同时采用敞开楼梯间和封闭（或防烟）楼梯间用于人员疏散？</w:t>
      </w:r>
    </w:p>
    <w:p w14:paraId="32014ED3">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24) 因既有建筑现状条件所限，公共建筑内两个防火分区能否共用一个疏散楼梯？</w:t>
      </w:r>
    </w:p>
    <w:p w14:paraId="41BEE4E9">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25) 既有建筑内原有敞开楼梯间（或敞开楼梯）能否用于建筑内人员疏散？</w:t>
      </w:r>
    </w:p>
    <w:p w14:paraId="1A2944D3">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26) 既有建筑改造有多个面积不大于1000平米的防火分区时，能否互借、连环借用相邻防火分区安全出口？</w:t>
      </w:r>
    </w:p>
    <w:p w14:paraId="6E81658F">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27) 既有建筑内地下汽车库内3960平米的防火分区内增设充电电动汽车停车位时，能否划分4个面积为990 平米的防火单元？</w:t>
      </w:r>
    </w:p>
    <w:p w14:paraId="3ABC6D7C">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28) 为住宅服务的地下车库的疏散楼梯是否必须直通室外，可否在同一楼梯间竖井内采取必要的防火分隔， 在首层经共用门厅再到室外。</w:t>
      </w:r>
    </w:p>
    <w:p w14:paraId="04BD068B">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29) 除设置医疗建筑、老年人照料设施、12周岁及以下儿童的活动场所、歌舞娱乐放映游艺场所外，三层既有公共建筑每层建筑面积不大于500平米，仅有一部疏散楼梯且难以增加疏散楼梯时，消防疏散设计应采取何种措施？</w:t>
      </w:r>
    </w:p>
    <w:p w14:paraId="068DF47E">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30) 既有</w:t>
      </w:r>
      <w:r>
        <w:rPr>
          <w:rFonts w:hint="eastAsia" w:ascii="微软雅黑" w:hAnsi="微软雅黑" w:eastAsia="微软雅黑" w:cs="微软雅黑"/>
          <w:b w:val="0"/>
          <w:bCs w:val="0"/>
          <w:color w:val="000000"/>
          <w:sz w:val="28"/>
          <w:szCs w:val="28"/>
          <w:lang w:eastAsia="zh-CN"/>
        </w:rPr>
        <w:t>公共</w:t>
      </w:r>
      <w:r>
        <w:rPr>
          <w:rFonts w:hint="eastAsia" w:ascii="微软雅黑" w:hAnsi="微软雅黑" w:eastAsia="微软雅黑" w:cs="微软雅黑"/>
          <w:b w:val="0"/>
          <w:bCs w:val="0"/>
          <w:color w:val="000000"/>
          <w:sz w:val="28"/>
          <w:szCs w:val="28"/>
        </w:rPr>
        <w:t>建筑改造</w:t>
      </w:r>
      <w:r>
        <w:rPr>
          <w:rFonts w:hint="eastAsia" w:ascii="微软雅黑" w:hAnsi="微软雅黑" w:eastAsia="微软雅黑" w:cs="微软雅黑"/>
          <w:b w:val="0"/>
          <w:bCs w:val="0"/>
          <w:color w:val="000000"/>
          <w:sz w:val="28"/>
          <w:szCs w:val="28"/>
          <w:lang w:eastAsia="zh-CN"/>
        </w:rPr>
        <w:t>遇三层建筑疏散楼梯采用直跑楼梯的误区</w:t>
      </w:r>
      <w:r>
        <w:rPr>
          <w:rFonts w:hint="eastAsia" w:ascii="微软雅黑" w:hAnsi="微软雅黑" w:eastAsia="微软雅黑" w:cs="微软雅黑"/>
          <w:b w:val="0"/>
          <w:bCs w:val="0"/>
          <w:color w:val="000000"/>
          <w:sz w:val="28"/>
          <w:szCs w:val="28"/>
        </w:rPr>
        <w:t>？</w:t>
      </w:r>
    </w:p>
    <w:p w14:paraId="692647EB">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31) 既有建筑改造当遇多层（二层）建筑采用直跑楼梯情况。</w:t>
      </w:r>
    </w:p>
    <w:p w14:paraId="4A62A314">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32) 既有高层建筑的避难层的避难区域的设置（避难层延高度方向的布置、避难区域面积等）是否要满足现行规范规定？</w:t>
      </w:r>
    </w:p>
    <w:p w14:paraId="1071AB70">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33) 既有建筑改造原有避难间的面积，是否需要满足国家现行标准规范的规定？避难间的使用面积如何 计算确定？</w:t>
      </w:r>
    </w:p>
    <w:p w14:paraId="00F86852">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34) 既有多层建筑整体改造为图书馆、展览建筑、会议中心及类似使用功能的建筑，按GB50016-2014 和国家现行标准规范规定，疏散楼梯应为封闭楼梯间，但既有敞开楼梯间无法改为封闭楼梯间怎么办？</w:t>
      </w:r>
    </w:p>
    <w:p w14:paraId="205A242D">
      <w:pPr>
        <w:numPr>
          <w:ilvl w:val="0"/>
          <w:numId w:val="0"/>
        </w:numPr>
        <w:spacing w:line="400" w:lineRule="exact"/>
        <w:ind w:firstLine="2800" w:firstLineChars="1000"/>
        <w:jc w:val="left"/>
        <w:outlineLvl w:val="0"/>
        <w:rPr>
          <w:rFonts w:hint="default" w:ascii="微软雅黑" w:hAnsi="微软雅黑" w:eastAsia="微软雅黑" w:cs="微软雅黑"/>
          <w:b w:val="0"/>
          <w:bCs w:val="0"/>
          <w:color w:val="000000"/>
          <w:sz w:val="28"/>
          <w:szCs w:val="28"/>
          <w:lang w:val="en-US" w:eastAsia="zh-CN"/>
        </w:rPr>
      </w:pPr>
      <w:r>
        <w:rPr>
          <w:rFonts w:hint="eastAsia" w:ascii="微软雅黑" w:hAnsi="微软雅黑" w:eastAsia="微软雅黑" w:cs="微软雅黑"/>
          <w:b w:val="0"/>
          <w:bCs w:val="0"/>
          <w:color w:val="FF0000"/>
          <w:sz w:val="28"/>
          <w:szCs w:val="28"/>
        </w:rPr>
        <w:t>（ 02-讲： 第  1 天下午）</w:t>
      </w:r>
    </w:p>
    <w:p w14:paraId="28E5D5D4">
      <w:pPr>
        <w:numPr>
          <w:ilvl w:val="0"/>
          <w:numId w:val="0"/>
        </w:numPr>
        <w:spacing w:line="400" w:lineRule="exact"/>
        <w:jc w:val="left"/>
        <w:outlineLvl w:val="0"/>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三    既有建筑改造防火分区常见问题</w:t>
      </w:r>
    </w:p>
    <w:p w14:paraId="07893407">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 xml:space="preserve">35) 既有建筑改造建筑内防火分区面积控制是否按《建筑防火通用规范》GB55037-2022中规定来控制？ 既有工业建筑改造防火分区面积是否也要按这一条控制？ </w:t>
      </w:r>
    </w:p>
    <w:p w14:paraId="6993501C">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36) 既有建筑改造防火分区面积计算是否有新规则？当楼板有开口时上下楼层的建筑面积是否要叠加？</w:t>
      </w:r>
    </w:p>
    <w:p w14:paraId="0937ADF4">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37) 既有建筑改造地上建筑防火分区面积计算按建筑面积，地下、半地下建筑（室）的防火分区面积计算是否也按建筑面积？其面积是否要计算到地下室的外围护结构水平投影的外边缘？</w:t>
      </w:r>
    </w:p>
    <w:p w14:paraId="1E93CBC0">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38) 《建筑防火通用规范》GB 55037-2022 中第 4.1.2条规定开敞式外走廊、阳台可不计入防火分区面 积， 那么这个开敞式又如何判定，如何来量化？</w:t>
      </w:r>
    </w:p>
    <w:p w14:paraId="1AD1BD5E">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39) 既有建筑改造，建筑夹层、局部平台、结构空腔、开敞式（敞开式）外走廊和阳台等，是否要计入防火分区面积？</w:t>
      </w:r>
    </w:p>
    <w:p w14:paraId="16DDC56D">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40) 既有建筑整体改造的工业建筑，当单体建筑内有不同火灾危险性的防火分区，其防火间距是否要按火灾危险性最大者确定 ？各防火分区的消防设计是否也要按火灾危险性最大者来确定？</w:t>
      </w:r>
    </w:p>
    <w:p w14:paraId="21C42D0F">
      <w:pPr>
        <w:numPr>
          <w:ilvl w:val="0"/>
          <w:numId w:val="0"/>
        </w:numPr>
        <w:spacing w:line="400" w:lineRule="exact"/>
        <w:jc w:val="left"/>
        <w:outlineLvl w:val="0"/>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四    既有建筑改造防火分隔常见问题</w:t>
      </w:r>
    </w:p>
    <w:p w14:paraId="4AE6AC82">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41) 既有建筑整体或局部改造为医疗建筑或场所、歌舞娱乐放映游艺场所，其防火技术要求是否要符合 国 家现行标准规范的规定？</w:t>
      </w:r>
    </w:p>
    <w:p w14:paraId="4F379D1A">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42) 既有建筑整体或局部改造为老年人照料设施、儿童活动场所，其防火技术要求是否要符合国家现行标准规范的规定？</w:t>
      </w:r>
    </w:p>
    <w:p w14:paraId="67B29F05">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43) 既有医疗建筑或场所、歌舞娱乐放映游艺场所内部有改造，但不改变其使用功能，其防火技术要求是否要符合国家现行标准规范的规定？</w:t>
      </w:r>
    </w:p>
    <w:p w14:paraId="3A348A57">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44) 既有建筑为老年人照料设施、儿童活动场所， 进行内部改造，但不改变其使用功能，其防火技术要求是否要符合国家现行标准规范的规定？</w:t>
      </w:r>
    </w:p>
    <w:p w14:paraId="22A5FBCE">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45) 当既有建筑改造为剧本杀、密室逃脱、沉浸式观演场所、电竞酒店客房等时，消防设计应执行什么规范？</w:t>
      </w:r>
    </w:p>
    <w:p w14:paraId="0DAA8E56">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46) 当既有住宅建筑的下部 1~2 层的功能用途改变为社区公共配套服务及便民商业服务设施时，消防设 计是否同商业网点？</w:t>
      </w:r>
    </w:p>
    <w:p w14:paraId="4011EFAD">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47) 既有建筑改造遇到设置在四层及四层以上楼层的既有会议室、多功能厅等人员密集场所且房间面积大于200平米时，消防设计是否允许？</w:t>
      </w:r>
    </w:p>
    <w:p w14:paraId="60DBD782">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48) 建筑内锅炉房一般分为几种类型？什么叫承压锅炉、常压锅炉、真空锅炉、负压燃烧锅炉？</w:t>
      </w:r>
    </w:p>
    <w:p w14:paraId="4C14744B">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49) 既有建筑改造遇到民用建筑内的燃油或燃气锅炉房，当其位置不符合现行规范的要求且改变位置确有困难时，其消防设计应采取何种相应的技术措施？</w:t>
      </w:r>
    </w:p>
    <w:p w14:paraId="6FE3894D">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50) 既有建筑改造遇到民用建筑内设有油浸变压器、充有可燃油的高压电容器和多油开关等既有电气用房， 当其位置不符合国家现行标准规范的要求且改变位置确有困难时，其消防设计应采取何种相应的技术措施？</w:t>
      </w:r>
    </w:p>
    <w:p w14:paraId="058C90B3">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51)  既有建筑改造遇到民用建筑内设有柴油发电机房，当其位置在地下三层时且改变位置确有困难时，其消防设计应采取何种相应的技术措施？</w:t>
      </w:r>
    </w:p>
    <w:p w14:paraId="4E9D9075">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52) 既有建筑内对外营业的商场、营业厅、娱乐、餐饮等部分，其与非商业部分能否在竖向共用疏散楼梯？</w:t>
      </w:r>
    </w:p>
    <w:p w14:paraId="334C937C">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53) 既有建筑内宿舍与非宿舍功能（对外经营的商业、餐饮）建筑能否在竖向共用疏散楼梯？</w:t>
      </w:r>
    </w:p>
    <w:p w14:paraId="71A4BF48">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54) 既有建筑内办公、旅馆与对外经营的商业部分能否在竖向共用疏散楼梯？</w:t>
      </w:r>
    </w:p>
    <w:p w14:paraId="023AFD79">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55) 既有住宅建筑与下部非住宅的办公和对外经营的商业部分能否在竖向共用疏散楼梯？</w:t>
      </w:r>
    </w:p>
    <w:p w14:paraId="433A7150">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56) 既有建筑内设置老年人照料设施、12周岁及以下儿童的活动场所，能否在竖向共用疏散楼梯？</w:t>
      </w:r>
    </w:p>
    <w:p w14:paraId="617B885B">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57) 既有建筑改造遇地下（干式变压器）变配电站主控室面积大于250平米，其下部电缆夹层面积同主控室，问电缆夹层是否需要设疏散楼梯（安全出口）？如何设？</w:t>
      </w:r>
    </w:p>
    <w:p w14:paraId="043362D4">
      <w:pPr>
        <w:numPr>
          <w:ilvl w:val="0"/>
          <w:numId w:val="0"/>
        </w:numPr>
        <w:spacing w:line="400" w:lineRule="exact"/>
        <w:jc w:val="left"/>
        <w:outlineLvl w:val="0"/>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五    既有建筑疏散楼梯直通室外问题</w:t>
      </w:r>
    </w:p>
    <w:p w14:paraId="2894649B">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58) 既有五层办公建筑内地上每层设置不少于2部敞开楼梯间，其在首层需要经过15m长的门厅（或走道）才能到达室外，当该敞开疏散楼梯间与地下室疏散楼梯共用门厅时，应采取何种措施才能满足现行规 范的规定？</w:t>
      </w:r>
    </w:p>
    <w:p w14:paraId="637AD791">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59) 既有六层宿舍建筑每层设置不少于2部封闭楼梯间，其在首层需要穿过 14m的营业厅才能到室外， 这 种情况是否满足《18 版建规》中第5.5.17 条规定？</w:t>
      </w:r>
    </w:p>
    <w:p w14:paraId="41D89339">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60) 既有 15 层办公建筑每层设置不少于2 部防烟楼梯间，其在首层需要共同穿过25m的门厅大堂才能到室外，这种情况是否满足《18版建规》中第 5.5.17 条和GB55037-2022中规定？</w:t>
      </w:r>
    </w:p>
    <w:p w14:paraId="4DA0387C">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61) 既有5层办公建筑每层设置不少于2 部敞开楼梯间，其在首层需要穿过14m的门厅才能到室外，现将该建筑改为老年人照料设施，将原敞开楼梯间改为封闭楼梯间而首层布置维持原状是否可以？</w:t>
      </w:r>
    </w:p>
    <w:p w14:paraId="5C7AFD2D">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62) 首层面积达几万平米的综合体建筑，其中有的地上疏散楼梯到首层不能通过不超30m的扩大前室直 通室外怎么办？</w:t>
      </w:r>
    </w:p>
    <w:p w14:paraId="36C3C537">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63) 地下占地面积达几万平米的综合体建筑，其中有的地下疏散楼梯使用避难走道时，如何确保到首层能直通室外？</w:t>
      </w:r>
    </w:p>
    <w:p w14:paraId="68DE4A13">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64) 地上地下占地面积达几万平米的综合体建筑，其中有的地上、地下疏散楼梯到首层能否与地上疏散楼梯共用避难走道直通室外？</w:t>
      </w:r>
    </w:p>
    <w:p w14:paraId="26CA79D7">
      <w:pPr>
        <w:numPr>
          <w:ilvl w:val="0"/>
          <w:numId w:val="0"/>
        </w:numPr>
        <w:spacing w:line="400" w:lineRule="exact"/>
        <w:jc w:val="left"/>
        <w:outlineLvl w:val="0"/>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六    既有建筑疏散楼梯首层共用问题</w:t>
      </w:r>
    </w:p>
    <w:p w14:paraId="4D91117E">
      <w:pPr>
        <w:numPr>
          <w:ilvl w:val="0"/>
          <w:numId w:val="4"/>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①疏散楼梯变位与连续及在首层与其他疏散楼梯共用问题？②改造过程中经常出现楼梯间梯段在某层错位或疏散到屋面再继续疏散，这样是否符合【通规】GB55037-2022中第7.1.9条规定？③利用屋面进行疏散时是否要设护栏？结构是否要按上人屋面设计？</w:t>
      </w:r>
    </w:p>
    <w:p w14:paraId="5F67EAF1">
      <w:pPr>
        <w:numPr>
          <w:ilvl w:val="0"/>
          <w:numId w:val="4"/>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既有建筑改造住宅下部的商业建筑疏散楼梯在首层能否与住宅、地下汽车库疏散楼梯共用？</w:t>
      </w:r>
    </w:p>
    <w:p w14:paraId="1A843E2C">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6</w:t>
      </w:r>
      <w:r>
        <w:rPr>
          <w:rFonts w:hint="eastAsia" w:ascii="微软雅黑" w:hAnsi="微软雅黑" w:eastAsia="微软雅黑" w:cs="微软雅黑"/>
          <w:b w:val="0"/>
          <w:bCs w:val="0"/>
          <w:color w:val="000000"/>
          <w:sz w:val="28"/>
          <w:szCs w:val="28"/>
          <w:lang w:val="en-US" w:eastAsia="zh-CN"/>
        </w:rPr>
        <w:t>7</w:t>
      </w:r>
      <w:r>
        <w:rPr>
          <w:rFonts w:hint="eastAsia" w:ascii="微软雅黑" w:hAnsi="微软雅黑" w:eastAsia="微软雅黑" w:cs="微软雅黑"/>
          <w:b w:val="0"/>
          <w:bCs w:val="0"/>
          <w:color w:val="000000"/>
          <w:sz w:val="28"/>
          <w:szCs w:val="28"/>
        </w:rPr>
        <w:t>) 既有建筑改造住宅下部的商业设施（网点）的疏散楼梯在首层能否与地下汽车库疏散楼梯共用？</w:t>
      </w:r>
    </w:p>
    <w:p w14:paraId="1DE793E7">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6</w:t>
      </w:r>
      <w:r>
        <w:rPr>
          <w:rFonts w:hint="eastAsia" w:ascii="微软雅黑" w:hAnsi="微软雅黑" w:eastAsia="微软雅黑" w:cs="微软雅黑"/>
          <w:b w:val="0"/>
          <w:bCs w:val="0"/>
          <w:color w:val="000000"/>
          <w:sz w:val="28"/>
          <w:szCs w:val="28"/>
          <w:lang w:val="en-US" w:eastAsia="zh-CN"/>
        </w:rPr>
        <w:t>8</w:t>
      </w:r>
      <w:r>
        <w:rPr>
          <w:rFonts w:hint="eastAsia" w:ascii="微软雅黑" w:hAnsi="微软雅黑" w:eastAsia="微软雅黑" w:cs="微软雅黑"/>
          <w:b w:val="0"/>
          <w:bCs w:val="0"/>
          <w:color w:val="000000"/>
          <w:sz w:val="28"/>
          <w:szCs w:val="28"/>
        </w:rPr>
        <w:t>) 既有建筑改造托儿所、幼儿园、老年人照料设施、中小学校的教学楼、医院的病房楼的疏散楼梯，在首层能否与地下汽车库疏散楼梯共用或共用门厅？</w:t>
      </w:r>
    </w:p>
    <w:p w14:paraId="339706E8">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6</w:t>
      </w:r>
      <w:r>
        <w:rPr>
          <w:rFonts w:hint="eastAsia" w:ascii="微软雅黑" w:hAnsi="微软雅黑" w:eastAsia="微软雅黑" w:cs="微软雅黑"/>
          <w:b w:val="0"/>
          <w:bCs w:val="0"/>
          <w:color w:val="000000"/>
          <w:sz w:val="28"/>
          <w:szCs w:val="28"/>
          <w:lang w:val="en-US" w:eastAsia="zh-CN"/>
        </w:rPr>
        <w:t>9</w:t>
      </w:r>
      <w:r>
        <w:rPr>
          <w:rFonts w:hint="eastAsia" w:ascii="微软雅黑" w:hAnsi="微软雅黑" w:eastAsia="微软雅黑" w:cs="微软雅黑"/>
          <w:b w:val="0"/>
          <w:bCs w:val="0"/>
          <w:color w:val="000000"/>
          <w:sz w:val="28"/>
          <w:szCs w:val="28"/>
        </w:rPr>
        <w:t>) 既有15层办公建筑每层设置不少于2部防烟楼梯间，在该建筑 1~3 层内局部布置6 班幼儿园，幼儿园的疏散楼梯能否使用既有防烟楼梯间疏散？在首层能否共用建筑外门？</w:t>
      </w:r>
    </w:p>
    <w:p w14:paraId="40FD9F8D">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lang w:val="en-US" w:eastAsia="zh-CN"/>
        </w:rPr>
        <w:t>70</w:t>
      </w:r>
      <w:r>
        <w:rPr>
          <w:rFonts w:hint="eastAsia" w:ascii="微软雅黑" w:hAnsi="微软雅黑" w:eastAsia="微软雅黑" w:cs="微软雅黑"/>
          <w:b w:val="0"/>
          <w:bCs w:val="0"/>
          <w:color w:val="000000"/>
          <w:sz w:val="28"/>
          <w:szCs w:val="28"/>
        </w:rPr>
        <w:t>) 既有5层办公建筑每层设置不少于2部敞开楼梯间，在该建筑 1~2层内局部布置4班托儿所，托儿所的疏散楼梯能否使用既有敞开楼梯间疏散？在首层能否共用建筑外门？</w:t>
      </w:r>
    </w:p>
    <w:p w14:paraId="05B4557E">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7</w:t>
      </w:r>
      <w:r>
        <w:rPr>
          <w:rFonts w:hint="eastAsia" w:ascii="微软雅黑" w:hAnsi="微软雅黑" w:eastAsia="微软雅黑" w:cs="微软雅黑"/>
          <w:b w:val="0"/>
          <w:bCs w:val="0"/>
          <w:color w:val="000000"/>
          <w:sz w:val="28"/>
          <w:szCs w:val="28"/>
          <w:lang w:val="en-US" w:eastAsia="zh-CN"/>
        </w:rPr>
        <w:t>1</w:t>
      </w:r>
      <w:r>
        <w:rPr>
          <w:rFonts w:hint="eastAsia" w:ascii="微软雅黑" w:hAnsi="微软雅黑" w:eastAsia="微软雅黑" w:cs="微软雅黑"/>
          <w:b w:val="0"/>
          <w:bCs w:val="0"/>
          <w:color w:val="000000"/>
          <w:sz w:val="28"/>
          <w:szCs w:val="28"/>
        </w:rPr>
        <w:t>) 既有5 层商业建筑每层设置不少于2部封闭楼梯间，在该建筑 2 层局部需要设置儿童活动场所，其疏散楼梯能否使用既有疏散楼梯且共用外门？</w:t>
      </w:r>
    </w:p>
    <w:p w14:paraId="37F9783B">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7</w:t>
      </w:r>
      <w:r>
        <w:rPr>
          <w:rFonts w:hint="eastAsia" w:ascii="微软雅黑" w:hAnsi="微软雅黑" w:eastAsia="微软雅黑" w:cs="微软雅黑"/>
          <w:b w:val="0"/>
          <w:bCs w:val="0"/>
          <w:color w:val="000000"/>
          <w:sz w:val="28"/>
          <w:szCs w:val="28"/>
          <w:lang w:val="en-US" w:eastAsia="zh-CN"/>
        </w:rPr>
        <w:t>2</w:t>
      </w:r>
      <w:r>
        <w:rPr>
          <w:rFonts w:hint="eastAsia" w:ascii="微软雅黑" w:hAnsi="微软雅黑" w:eastAsia="微软雅黑" w:cs="微软雅黑"/>
          <w:b w:val="0"/>
          <w:bCs w:val="0"/>
          <w:color w:val="000000"/>
          <w:sz w:val="28"/>
          <w:szCs w:val="28"/>
        </w:rPr>
        <w:t>)  既有多层商业建筑内局部增加电影院等娱乐场所，其安全疏散通道（竖向交通），在首层能否与商业建 筑疏散楼梯共用？</w:t>
      </w:r>
    </w:p>
    <w:p w14:paraId="1AD2157E">
      <w:pPr>
        <w:numPr>
          <w:ilvl w:val="0"/>
          <w:numId w:val="0"/>
        </w:numPr>
        <w:spacing w:line="400" w:lineRule="exact"/>
        <w:ind w:firstLine="2520" w:firstLineChars="900"/>
        <w:jc w:val="left"/>
        <w:outlineLvl w:val="0"/>
        <w:rPr>
          <w:rFonts w:hint="eastAsia" w:ascii="微软雅黑" w:hAnsi="微软雅黑" w:eastAsia="微软雅黑" w:cs="微软雅黑"/>
          <w:b w:val="0"/>
          <w:bCs w:val="0"/>
          <w:color w:val="FF0000"/>
          <w:sz w:val="28"/>
          <w:szCs w:val="28"/>
        </w:rPr>
      </w:pPr>
      <w:r>
        <w:rPr>
          <w:rFonts w:hint="eastAsia" w:ascii="微软雅黑" w:hAnsi="微软雅黑" w:eastAsia="微软雅黑" w:cs="微软雅黑"/>
          <w:b w:val="0"/>
          <w:bCs w:val="0"/>
          <w:color w:val="FF0000"/>
          <w:sz w:val="28"/>
          <w:szCs w:val="28"/>
        </w:rPr>
        <w:t>（ 03-讲： 第  2 天上午）</w:t>
      </w:r>
    </w:p>
    <w:p w14:paraId="62445C49">
      <w:pPr>
        <w:numPr>
          <w:ilvl w:val="0"/>
          <w:numId w:val="0"/>
        </w:numPr>
        <w:spacing w:line="400" w:lineRule="exact"/>
        <w:jc w:val="left"/>
        <w:outlineLvl w:val="0"/>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一    既有建筑改造疏散楼梯常见问题</w:t>
      </w:r>
    </w:p>
    <w:p w14:paraId="4641B1BF">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7</w:t>
      </w:r>
      <w:r>
        <w:rPr>
          <w:rFonts w:hint="eastAsia" w:ascii="微软雅黑" w:hAnsi="微软雅黑" w:eastAsia="微软雅黑" w:cs="微软雅黑"/>
          <w:b w:val="0"/>
          <w:bCs w:val="0"/>
          <w:color w:val="000000"/>
          <w:sz w:val="28"/>
          <w:szCs w:val="28"/>
          <w:lang w:val="en-US" w:eastAsia="zh-CN"/>
        </w:rPr>
        <w:t>3</w:t>
      </w:r>
      <w:r>
        <w:rPr>
          <w:rFonts w:hint="eastAsia" w:ascii="微软雅黑" w:hAnsi="微软雅黑" w:eastAsia="微软雅黑" w:cs="微软雅黑"/>
          <w:b w:val="0"/>
          <w:bCs w:val="0"/>
          <w:color w:val="000000"/>
          <w:sz w:val="28"/>
          <w:szCs w:val="28"/>
        </w:rPr>
        <w:t>) 对于既有建筑改造工程保留的疏散楼梯，当其净宽度难以符合现行消防技术标准规定的该使用功能疏散楼梯最小净宽度要求时，该楼梯是否可以计入疏散宽度和安全出口数？</w:t>
      </w:r>
    </w:p>
    <w:p w14:paraId="2FAAADE8">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7</w:t>
      </w:r>
      <w:r>
        <w:rPr>
          <w:rFonts w:hint="eastAsia" w:ascii="微软雅黑" w:hAnsi="微软雅黑" w:eastAsia="微软雅黑" w:cs="微软雅黑"/>
          <w:b w:val="0"/>
          <w:bCs w:val="0"/>
          <w:color w:val="000000"/>
          <w:sz w:val="28"/>
          <w:szCs w:val="28"/>
          <w:lang w:val="en-US" w:eastAsia="zh-CN"/>
        </w:rPr>
        <w:t>4</w:t>
      </w:r>
      <w:r>
        <w:rPr>
          <w:rFonts w:hint="eastAsia" w:ascii="微软雅黑" w:hAnsi="微软雅黑" w:eastAsia="微软雅黑" w:cs="微软雅黑"/>
          <w:b w:val="0"/>
          <w:bCs w:val="0"/>
          <w:color w:val="000000"/>
          <w:sz w:val="28"/>
          <w:szCs w:val="28"/>
        </w:rPr>
        <w:t>) 多层既有建筑改造工程，当敞开楼梯间改造为封闭楼梯间难以设置可开启外窗时，应采取何种技术措施才能满足规范要求？</w:t>
      </w:r>
    </w:p>
    <w:p w14:paraId="35D467ED">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7</w:t>
      </w:r>
      <w:r>
        <w:rPr>
          <w:rFonts w:hint="eastAsia" w:ascii="微软雅黑" w:hAnsi="微软雅黑" w:eastAsia="微软雅黑" w:cs="微软雅黑"/>
          <w:b w:val="0"/>
          <w:bCs w:val="0"/>
          <w:color w:val="000000"/>
          <w:sz w:val="28"/>
          <w:szCs w:val="28"/>
          <w:lang w:val="en-US" w:eastAsia="zh-CN"/>
        </w:rPr>
        <w:t>5</w:t>
      </w:r>
      <w:r>
        <w:rPr>
          <w:rFonts w:hint="eastAsia" w:ascii="微软雅黑" w:hAnsi="微软雅黑" w:eastAsia="微软雅黑" w:cs="微软雅黑"/>
          <w:b w:val="0"/>
          <w:bCs w:val="0"/>
          <w:color w:val="000000"/>
          <w:sz w:val="28"/>
          <w:szCs w:val="28"/>
        </w:rPr>
        <w:t>) 既有多层办公建筑改造，原敞开楼梯间围绕电梯设置，现将其改为图书馆，原敞开楼梯间是否要改造为封闭楼梯间？确需要改为封闭楼梯间时，电梯门能否开向封闭楼梯间内？</w:t>
      </w:r>
    </w:p>
    <w:p w14:paraId="6FC0BA74">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7</w:t>
      </w:r>
      <w:r>
        <w:rPr>
          <w:rFonts w:hint="eastAsia" w:ascii="微软雅黑" w:hAnsi="微软雅黑" w:eastAsia="微软雅黑" w:cs="微软雅黑"/>
          <w:b w:val="0"/>
          <w:bCs w:val="0"/>
          <w:color w:val="000000"/>
          <w:sz w:val="28"/>
          <w:szCs w:val="28"/>
          <w:lang w:val="en-US" w:eastAsia="zh-CN"/>
        </w:rPr>
        <w:t>6</w:t>
      </w:r>
      <w:r>
        <w:rPr>
          <w:rFonts w:hint="eastAsia" w:ascii="微软雅黑" w:hAnsi="微软雅黑" w:eastAsia="微软雅黑" w:cs="微软雅黑"/>
          <w:b w:val="0"/>
          <w:bCs w:val="0"/>
          <w:color w:val="000000"/>
          <w:sz w:val="28"/>
          <w:szCs w:val="28"/>
        </w:rPr>
        <w:t>) 既有办公建筑改造为商业建筑，对既有部分疏散楼梯的净宽只有 1.1m 时，无法改为净宽不小于 1.4m 的楼梯，该楼梯是否可以用于疏散？如果可用应有哪些措施？</w:t>
      </w:r>
    </w:p>
    <w:p w14:paraId="1FA259E8">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7</w:t>
      </w:r>
      <w:r>
        <w:rPr>
          <w:rFonts w:hint="eastAsia" w:ascii="微软雅黑" w:hAnsi="微软雅黑" w:eastAsia="微软雅黑" w:cs="微软雅黑"/>
          <w:b w:val="0"/>
          <w:bCs w:val="0"/>
          <w:color w:val="000000"/>
          <w:sz w:val="28"/>
          <w:szCs w:val="28"/>
          <w:lang w:val="en-US" w:eastAsia="zh-CN"/>
        </w:rPr>
        <w:t>7</w:t>
      </w:r>
      <w:r>
        <w:rPr>
          <w:rFonts w:hint="eastAsia" w:ascii="微软雅黑" w:hAnsi="微软雅黑" w:eastAsia="微软雅黑" w:cs="微软雅黑"/>
          <w:b w:val="0"/>
          <w:bCs w:val="0"/>
          <w:color w:val="000000"/>
          <w:sz w:val="28"/>
          <w:szCs w:val="28"/>
        </w:rPr>
        <w:t>)  经现场勘察发现既有建筑中地下车库现场实际与原有图纸不符，楼梯间相关尺寸均不符合规范要求（楼梯净宽0.8米，梯段下净高1.8米），类似情况楼梯如何处理？</w:t>
      </w:r>
    </w:p>
    <w:p w14:paraId="34F5A45F">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7</w:t>
      </w:r>
      <w:r>
        <w:rPr>
          <w:rFonts w:hint="eastAsia" w:ascii="微软雅黑" w:hAnsi="微软雅黑" w:eastAsia="微软雅黑" w:cs="微软雅黑"/>
          <w:b w:val="0"/>
          <w:bCs w:val="0"/>
          <w:color w:val="000000"/>
          <w:sz w:val="28"/>
          <w:szCs w:val="28"/>
          <w:lang w:val="en-US" w:eastAsia="zh-CN"/>
        </w:rPr>
        <w:t>8</w:t>
      </w:r>
      <w:r>
        <w:rPr>
          <w:rFonts w:hint="eastAsia" w:ascii="微软雅黑" w:hAnsi="微软雅黑" w:eastAsia="微软雅黑" w:cs="微软雅黑"/>
          <w:b w:val="0"/>
          <w:bCs w:val="0"/>
          <w:color w:val="000000"/>
          <w:sz w:val="28"/>
          <w:szCs w:val="28"/>
        </w:rPr>
        <w:t>) 室外楼梯栏杆净高不小于1.1m，按 GB 55037-2022中第7.1.4条规定室外楼梯净宽不小于0.80m，请问这各情况能否按 GB 55031-2022《民用建筑通用规范》中第 5.3.3 条规定，室外楼梯以两侧扶手中 心线计算梯段的净宽吗？还是按 GB 55037-2022 实施指南图7-4方法（两扶手内侧）计算梯段净宽？</w:t>
      </w:r>
    </w:p>
    <w:p w14:paraId="5E0B76E9">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7</w:t>
      </w:r>
      <w:r>
        <w:rPr>
          <w:rFonts w:hint="eastAsia" w:ascii="微软雅黑" w:hAnsi="微软雅黑" w:eastAsia="微软雅黑" w:cs="微软雅黑"/>
          <w:b w:val="0"/>
          <w:bCs w:val="0"/>
          <w:color w:val="000000"/>
          <w:sz w:val="28"/>
          <w:szCs w:val="28"/>
          <w:lang w:val="en-US" w:eastAsia="zh-CN"/>
        </w:rPr>
        <w:t>9</w:t>
      </w:r>
      <w:r>
        <w:rPr>
          <w:rFonts w:hint="eastAsia" w:ascii="微软雅黑" w:hAnsi="微软雅黑" w:eastAsia="微软雅黑" w:cs="微软雅黑"/>
          <w:b w:val="0"/>
          <w:bCs w:val="0"/>
          <w:color w:val="000000"/>
          <w:sz w:val="28"/>
          <w:szCs w:val="28"/>
        </w:rPr>
        <w:t>) 既有建筑改造室内疏散楼梯斜梯段临空处扶手高为 0.9m（另一侧为墙表面），斜梯段净宽是否按 GB 55037-2022 实施指南图 7-4方法（扶手内侧至墙表面）计算梯段净宽？还是按GB 55031-2022《民用 建筑通用规范》中第 5.3.3 条规定，室内楼梯以扶手中心线至墙表面计算梯段的净宽吗？</w:t>
      </w:r>
    </w:p>
    <w:p w14:paraId="7441E3AE">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lang w:val="en-US" w:eastAsia="zh-CN"/>
        </w:rPr>
        <w:t>80</w:t>
      </w:r>
      <w:r>
        <w:rPr>
          <w:rFonts w:hint="eastAsia" w:ascii="微软雅黑" w:hAnsi="微软雅黑" w:eastAsia="微软雅黑" w:cs="微软雅黑"/>
          <w:b w:val="0"/>
          <w:bCs w:val="0"/>
          <w:color w:val="000000"/>
          <w:sz w:val="28"/>
          <w:szCs w:val="28"/>
        </w:rPr>
        <w:t>) 既有 8 层办公建筑，层高 3.6m，建筑高度为28.8m，原为封闭楼梯间，现改造老年人照料设施，请问疏散楼梯是否要改为防烟楼梯间？为什么？</w:t>
      </w:r>
    </w:p>
    <w:p w14:paraId="004127B5">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8</w:t>
      </w:r>
      <w:r>
        <w:rPr>
          <w:rFonts w:hint="eastAsia" w:ascii="微软雅黑" w:hAnsi="微软雅黑" w:eastAsia="微软雅黑" w:cs="微软雅黑"/>
          <w:b w:val="0"/>
          <w:bCs w:val="0"/>
          <w:color w:val="000000"/>
          <w:sz w:val="28"/>
          <w:szCs w:val="28"/>
          <w:lang w:val="en-US" w:eastAsia="zh-CN"/>
        </w:rPr>
        <w:t>1</w:t>
      </w:r>
      <w:r>
        <w:rPr>
          <w:rFonts w:hint="eastAsia" w:ascii="微软雅黑" w:hAnsi="微软雅黑" w:eastAsia="微软雅黑" w:cs="微软雅黑"/>
          <w:b w:val="0"/>
          <w:bCs w:val="0"/>
          <w:color w:val="000000"/>
          <w:sz w:val="28"/>
          <w:szCs w:val="28"/>
        </w:rPr>
        <w:t>) 既有建筑改造靠外墙布置的敞开楼梯间是否要有多少净面积的外窗？如果该楼梯间未靠外墙布置 时在顶部是否要有多少净面积的外窗？</w:t>
      </w:r>
    </w:p>
    <w:p w14:paraId="2C0A9FEB">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8</w:t>
      </w:r>
      <w:r>
        <w:rPr>
          <w:rFonts w:hint="eastAsia" w:ascii="微软雅黑" w:hAnsi="微软雅黑" w:eastAsia="微软雅黑" w:cs="微软雅黑"/>
          <w:b w:val="0"/>
          <w:bCs w:val="0"/>
          <w:color w:val="000000"/>
          <w:sz w:val="28"/>
          <w:szCs w:val="28"/>
          <w:lang w:val="en-US" w:eastAsia="zh-CN"/>
        </w:rPr>
        <w:t>2</w:t>
      </w:r>
      <w:r>
        <w:rPr>
          <w:rFonts w:hint="eastAsia" w:ascii="微软雅黑" w:hAnsi="微软雅黑" w:eastAsia="微软雅黑" w:cs="微软雅黑"/>
          <w:b w:val="0"/>
          <w:bCs w:val="0"/>
          <w:color w:val="000000"/>
          <w:sz w:val="28"/>
          <w:szCs w:val="28"/>
        </w:rPr>
        <w:t>) 加压送风的防烟楼梯间在首层是否可以取消前室，使其楼梯间门直通室外？在首层该楼梯间直通室 外的门是否要防火门？</w:t>
      </w:r>
    </w:p>
    <w:p w14:paraId="566E5D86">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8</w:t>
      </w:r>
      <w:r>
        <w:rPr>
          <w:rFonts w:hint="eastAsia" w:ascii="微软雅黑" w:hAnsi="微软雅黑" w:eastAsia="微软雅黑" w:cs="微软雅黑"/>
          <w:b w:val="0"/>
          <w:bCs w:val="0"/>
          <w:color w:val="000000"/>
          <w:sz w:val="28"/>
          <w:szCs w:val="28"/>
          <w:lang w:val="en-US" w:eastAsia="zh-CN"/>
        </w:rPr>
        <w:t>3</w:t>
      </w:r>
      <w:r>
        <w:rPr>
          <w:rFonts w:hint="eastAsia" w:ascii="微软雅黑" w:hAnsi="微软雅黑" w:eastAsia="微软雅黑" w:cs="微软雅黑"/>
          <w:b w:val="0"/>
          <w:bCs w:val="0"/>
          <w:color w:val="000000"/>
          <w:sz w:val="28"/>
          <w:szCs w:val="28"/>
        </w:rPr>
        <w:t>) 既有建筑改造加压送风的封闭楼梯间、防烟楼梯间，在楼梯间的顶部是否要设不小于1.0平米的固定外窗？</w:t>
      </w:r>
    </w:p>
    <w:p w14:paraId="52890BFC">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8</w:t>
      </w:r>
      <w:r>
        <w:rPr>
          <w:rFonts w:hint="eastAsia" w:ascii="微软雅黑" w:hAnsi="微软雅黑" w:eastAsia="微软雅黑" w:cs="微软雅黑"/>
          <w:b w:val="0"/>
          <w:bCs w:val="0"/>
          <w:color w:val="000000"/>
          <w:sz w:val="28"/>
          <w:szCs w:val="28"/>
          <w:lang w:val="en-US" w:eastAsia="zh-CN"/>
        </w:rPr>
        <w:t>4</w:t>
      </w:r>
      <w:r>
        <w:rPr>
          <w:rFonts w:hint="eastAsia" w:ascii="微软雅黑" w:hAnsi="微软雅黑" w:eastAsia="微软雅黑" w:cs="微软雅黑"/>
          <w:b w:val="0"/>
          <w:bCs w:val="0"/>
          <w:color w:val="000000"/>
          <w:sz w:val="28"/>
          <w:szCs w:val="28"/>
        </w:rPr>
        <w:t>) ①既有建筑首层疏散走道端部两侧布置有储藏室和柴发机房，疏散走道外门出口是室外疏散楼梯，请问：1）储藏室和柴发机房能否在室外楼梯水平投影2m范围内的外墙上开设乙级防火门？2）此处疏散走道在室外楼梯水平投影2m范围内能否开设乙级防火门？②室外楼梯的外墙上2m范围内墙体的耐火性是否同相应耐火等级的建筑外墙？③室外楼梯外墙上2m范围内能否用防火窗、防火卷帘替代？④室外楼梯能否采用难燃性材料和木结构建造？⑤难燃性材料和木结构的室外楼梯是否能用于一般建筑？</w:t>
      </w:r>
    </w:p>
    <w:p w14:paraId="71BC52C8">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8</w:t>
      </w:r>
      <w:r>
        <w:rPr>
          <w:rFonts w:hint="eastAsia" w:ascii="微软雅黑" w:hAnsi="微软雅黑" w:eastAsia="微软雅黑" w:cs="微软雅黑"/>
          <w:b w:val="0"/>
          <w:bCs w:val="0"/>
          <w:color w:val="000000"/>
          <w:sz w:val="28"/>
          <w:szCs w:val="28"/>
          <w:lang w:val="en-US" w:eastAsia="zh-CN"/>
        </w:rPr>
        <w:t>5</w:t>
      </w:r>
      <w:r>
        <w:rPr>
          <w:rFonts w:hint="eastAsia" w:ascii="微软雅黑" w:hAnsi="微软雅黑" w:eastAsia="微软雅黑" w:cs="微软雅黑"/>
          <w:b w:val="0"/>
          <w:bCs w:val="0"/>
          <w:color w:val="000000"/>
          <w:sz w:val="28"/>
          <w:szCs w:val="28"/>
        </w:rPr>
        <w:t>) 在多层一般公共建筑内的敞开楼梯间在每个楼层平台是否要有缓冲区？</w:t>
      </w:r>
    </w:p>
    <w:p w14:paraId="5788017C">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8</w:t>
      </w:r>
      <w:r>
        <w:rPr>
          <w:rFonts w:hint="eastAsia" w:ascii="微软雅黑" w:hAnsi="微软雅黑" w:eastAsia="微软雅黑" w:cs="微软雅黑"/>
          <w:b w:val="0"/>
          <w:bCs w:val="0"/>
          <w:color w:val="000000"/>
          <w:sz w:val="28"/>
          <w:szCs w:val="28"/>
          <w:lang w:val="en-US" w:eastAsia="zh-CN"/>
        </w:rPr>
        <w:t>6</w:t>
      </w:r>
      <w:r>
        <w:rPr>
          <w:rFonts w:hint="eastAsia" w:ascii="微软雅黑" w:hAnsi="微软雅黑" w:eastAsia="微软雅黑" w:cs="微软雅黑"/>
          <w:b w:val="0"/>
          <w:bCs w:val="0"/>
          <w:color w:val="000000"/>
          <w:sz w:val="28"/>
          <w:szCs w:val="28"/>
        </w:rPr>
        <w:t>) 四层商业建筑，每层建筑面积为500平米，共2000 平米该建筑设为一个防火分区，请问：其疏散楼 梯能否采用敞开楼梯或敞开楼梯间？</w:t>
      </w:r>
    </w:p>
    <w:p w14:paraId="1D2857FF">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8</w:t>
      </w:r>
      <w:r>
        <w:rPr>
          <w:rFonts w:hint="eastAsia" w:ascii="微软雅黑" w:hAnsi="微软雅黑" w:eastAsia="微软雅黑" w:cs="微软雅黑"/>
          <w:b w:val="0"/>
          <w:bCs w:val="0"/>
          <w:color w:val="000000"/>
          <w:sz w:val="28"/>
          <w:szCs w:val="28"/>
          <w:lang w:val="en-US" w:eastAsia="zh-CN"/>
        </w:rPr>
        <w:t>7</w:t>
      </w:r>
      <w:r>
        <w:rPr>
          <w:rFonts w:hint="eastAsia" w:ascii="微软雅黑" w:hAnsi="微软雅黑" w:eastAsia="微软雅黑" w:cs="微软雅黑"/>
          <w:b w:val="0"/>
          <w:bCs w:val="0"/>
          <w:color w:val="000000"/>
          <w:sz w:val="28"/>
          <w:szCs w:val="28"/>
        </w:rPr>
        <w:t>) 既有6 层住宅当每个单元（或为独立单元），每单元仅设 1 部疏散楼梯时，该疏散楼梯是否要通至屋面？ 在屋面是否要与其他单元出屋面楼梯相连通？</w:t>
      </w:r>
    </w:p>
    <w:p w14:paraId="7649A00B">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8</w:t>
      </w:r>
      <w:r>
        <w:rPr>
          <w:rFonts w:hint="eastAsia" w:ascii="微软雅黑" w:hAnsi="微软雅黑" w:eastAsia="微软雅黑" w:cs="微软雅黑"/>
          <w:b w:val="0"/>
          <w:bCs w:val="0"/>
          <w:color w:val="000000"/>
          <w:sz w:val="28"/>
          <w:szCs w:val="28"/>
          <w:lang w:val="en-US" w:eastAsia="zh-CN"/>
        </w:rPr>
        <w:t>8</w:t>
      </w:r>
      <w:r>
        <w:rPr>
          <w:rFonts w:hint="eastAsia" w:ascii="微软雅黑" w:hAnsi="微软雅黑" w:eastAsia="微软雅黑" w:cs="微软雅黑"/>
          <w:b w:val="0"/>
          <w:bCs w:val="0"/>
          <w:color w:val="000000"/>
          <w:sz w:val="28"/>
          <w:szCs w:val="28"/>
        </w:rPr>
        <w:t>) 既有住宅建筑，建筑高度＞21m 且≤54m，当每个单元（或为独立单元），每单元仅设 1 部疏散楼梯时，该疏散楼梯是否要通至屋面？在屋面是否要与其他单元出屋面楼梯相连通？</w:t>
      </w:r>
    </w:p>
    <w:p w14:paraId="04E2583F">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8</w:t>
      </w:r>
      <w:r>
        <w:rPr>
          <w:rFonts w:hint="eastAsia" w:ascii="微软雅黑" w:hAnsi="微软雅黑" w:eastAsia="微软雅黑" w:cs="微软雅黑"/>
          <w:b w:val="0"/>
          <w:bCs w:val="0"/>
          <w:color w:val="000000"/>
          <w:sz w:val="28"/>
          <w:szCs w:val="28"/>
          <w:lang w:val="en-US" w:eastAsia="zh-CN"/>
        </w:rPr>
        <w:t>9</w:t>
      </w:r>
      <w:r>
        <w:rPr>
          <w:rFonts w:hint="eastAsia" w:ascii="微软雅黑" w:hAnsi="微软雅黑" w:eastAsia="微软雅黑" w:cs="微软雅黑"/>
          <w:b w:val="0"/>
          <w:bCs w:val="0"/>
          <w:color w:val="000000"/>
          <w:sz w:val="28"/>
          <w:szCs w:val="28"/>
        </w:rPr>
        <w:t>) 建筑高度大于 54m 的既有高层单元式住宅，每个单元设有剪刀式 2部疏散楼梯，每单元的 2部疏散 楼 梯只有 1 部楼梯能通至屋面，另 1部楼梯不能上屋面，这种情况对疏散是否存在安全隐患？</w:t>
      </w:r>
    </w:p>
    <w:p w14:paraId="1AABD80D">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lang w:val="en-US" w:eastAsia="zh-CN"/>
        </w:rPr>
        <w:t>90</w:t>
      </w:r>
      <w:r>
        <w:rPr>
          <w:rFonts w:hint="eastAsia" w:ascii="微软雅黑" w:hAnsi="微软雅黑" w:eastAsia="微软雅黑" w:cs="微软雅黑"/>
          <w:b w:val="0"/>
          <w:bCs w:val="0"/>
          <w:color w:val="000000"/>
          <w:sz w:val="28"/>
          <w:szCs w:val="28"/>
        </w:rPr>
        <w:t>) 既有住宅建筑的剪刀楼梯间中相互完全分隔的 2 个楼梯间的合用加压送风系统，当其送风井道受建 筑结构和平面布置等条件限制无法分设系统时，对该系统的送风量是否有要求？</w:t>
      </w:r>
    </w:p>
    <w:p w14:paraId="31DFBD14">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9</w:t>
      </w:r>
      <w:r>
        <w:rPr>
          <w:rFonts w:hint="eastAsia" w:ascii="微软雅黑" w:hAnsi="微软雅黑" w:eastAsia="微软雅黑" w:cs="微软雅黑"/>
          <w:b w:val="0"/>
          <w:bCs w:val="0"/>
          <w:color w:val="000000"/>
          <w:sz w:val="28"/>
          <w:szCs w:val="28"/>
          <w:lang w:val="en-US" w:eastAsia="zh-CN"/>
        </w:rPr>
        <w:t>1</w:t>
      </w:r>
      <w:r>
        <w:rPr>
          <w:rFonts w:hint="eastAsia" w:ascii="微软雅黑" w:hAnsi="微软雅黑" w:eastAsia="微软雅黑" w:cs="微软雅黑"/>
          <w:b w:val="0"/>
          <w:bCs w:val="0"/>
          <w:color w:val="000000"/>
          <w:sz w:val="28"/>
          <w:szCs w:val="28"/>
        </w:rPr>
        <w:t>) 既有建筑改造需增加室外疏散楼梯，当增加的室外疏散楼梯采用钢梯时，室外钢楼梯的梁、柱的耐火极限是否有要求？</w:t>
      </w:r>
      <w:r>
        <w:rPr>
          <w:rFonts w:hint="eastAsia" w:ascii="微软雅黑" w:hAnsi="微软雅黑" w:eastAsia="微软雅黑" w:cs="微软雅黑"/>
          <w:b w:val="0"/>
          <w:bCs w:val="0"/>
          <w:color w:val="FF0000"/>
          <w:sz w:val="28"/>
          <w:szCs w:val="28"/>
        </w:rPr>
        <w:t xml:space="preserve"> </w:t>
      </w:r>
    </w:p>
    <w:p w14:paraId="7185092A">
      <w:pPr>
        <w:numPr>
          <w:ilvl w:val="0"/>
          <w:numId w:val="0"/>
        </w:numPr>
        <w:spacing w:line="400" w:lineRule="exact"/>
        <w:jc w:val="left"/>
        <w:outlineLvl w:val="0"/>
        <w:rPr>
          <w:rFonts w:hint="eastAsia" w:ascii="微软雅黑" w:hAnsi="微软雅黑" w:eastAsia="微软雅黑" w:cs="微软雅黑"/>
          <w:b/>
          <w:bCs/>
          <w:color w:val="000000"/>
          <w:sz w:val="28"/>
          <w:szCs w:val="28"/>
          <w:lang w:eastAsia="zh-CN"/>
        </w:rPr>
      </w:pPr>
      <w:r>
        <w:rPr>
          <w:rFonts w:hint="eastAsia" w:ascii="微软雅黑" w:hAnsi="微软雅黑" w:eastAsia="微软雅黑" w:cs="微软雅黑"/>
          <w:b/>
          <w:bCs/>
          <w:color w:val="000000"/>
          <w:sz w:val="28"/>
          <w:szCs w:val="28"/>
        </w:rPr>
        <w:t xml:space="preserve">二  </w:t>
      </w:r>
      <w:r>
        <w:rPr>
          <w:rFonts w:hint="eastAsia" w:ascii="微软雅黑" w:hAnsi="微软雅黑" w:eastAsia="微软雅黑" w:cs="微软雅黑"/>
          <w:b/>
          <w:bCs/>
          <w:color w:val="000000"/>
          <w:sz w:val="28"/>
          <w:szCs w:val="28"/>
          <w:lang w:eastAsia="zh-CN"/>
        </w:rPr>
        <w:t>改造建筑中疏散宽度和距离问题</w:t>
      </w:r>
    </w:p>
    <w:p w14:paraId="13B926B8">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9</w:t>
      </w:r>
      <w:r>
        <w:rPr>
          <w:rFonts w:hint="eastAsia" w:ascii="微软雅黑" w:hAnsi="微软雅黑" w:eastAsia="微软雅黑" w:cs="微软雅黑"/>
          <w:b w:val="0"/>
          <w:bCs w:val="0"/>
          <w:color w:val="000000"/>
          <w:sz w:val="28"/>
          <w:szCs w:val="28"/>
          <w:lang w:val="en-US" w:eastAsia="zh-CN"/>
        </w:rPr>
        <w:t>2</w:t>
      </w:r>
      <w:r>
        <w:rPr>
          <w:rFonts w:hint="eastAsia" w:ascii="微软雅黑" w:hAnsi="微软雅黑" w:eastAsia="微软雅黑" w:cs="微软雅黑"/>
          <w:b w:val="0"/>
          <w:bCs w:val="0"/>
          <w:color w:val="000000"/>
          <w:sz w:val="28"/>
          <w:szCs w:val="28"/>
        </w:rPr>
        <w:t>) 既有公共建筑改造楼层疏散总宽度、首层疏散总宽度与实际疏散总宽度相差多少时需要增加疏散楼梯?</w:t>
      </w:r>
    </w:p>
    <w:p w14:paraId="2525304C">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9</w:t>
      </w:r>
      <w:r>
        <w:rPr>
          <w:rFonts w:hint="eastAsia" w:ascii="微软雅黑" w:hAnsi="微软雅黑" w:eastAsia="微软雅黑" w:cs="微软雅黑"/>
          <w:b w:val="0"/>
          <w:bCs w:val="0"/>
          <w:color w:val="000000"/>
          <w:sz w:val="28"/>
          <w:szCs w:val="28"/>
          <w:lang w:val="en-US" w:eastAsia="zh-CN"/>
        </w:rPr>
        <w:t>3</w:t>
      </w:r>
      <w:r>
        <w:rPr>
          <w:rFonts w:hint="eastAsia" w:ascii="微软雅黑" w:hAnsi="微软雅黑" w:eastAsia="微软雅黑" w:cs="微软雅黑"/>
          <w:b w:val="0"/>
          <w:bCs w:val="0"/>
          <w:color w:val="000000"/>
          <w:sz w:val="28"/>
          <w:szCs w:val="28"/>
        </w:rPr>
        <w:t>) 既有建筑改造当遇某个区域或防火分区的疏散宽度、疏散距离，不能满足规范规定时，与相邻区域或防火分区共用疏散楼梯时，有何种技术要求？</w:t>
      </w:r>
    </w:p>
    <w:p w14:paraId="4C7F0E09">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9</w:t>
      </w:r>
      <w:r>
        <w:rPr>
          <w:rFonts w:hint="eastAsia" w:ascii="微软雅黑" w:hAnsi="微软雅黑" w:eastAsia="微软雅黑" w:cs="微软雅黑"/>
          <w:b w:val="0"/>
          <w:bCs w:val="0"/>
          <w:color w:val="000000"/>
          <w:sz w:val="28"/>
          <w:szCs w:val="28"/>
          <w:lang w:val="en-US" w:eastAsia="zh-CN"/>
        </w:rPr>
        <w:t>4</w:t>
      </w:r>
      <w:r>
        <w:rPr>
          <w:rFonts w:hint="eastAsia" w:ascii="微软雅黑" w:hAnsi="微软雅黑" w:eastAsia="微软雅黑" w:cs="微软雅黑"/>
          <w:b w:val="0"/>
          <w:bCs w:val="0"/>
          <w:color w:val="000000"/>
          <w:sz w:val="28"/>
          <w:szCs w:val="28"/>
        </w:rPr>
        <w:t>) 疏散走道能否穿越多功能厅、大会议室等有功能的场所再到安全出口？</w:t>
      </w:r>
    </w:p>
    <w:p w14:paraId="2589C70F">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9</w:t>
      </w:r>
      <w:r>
        <w:rPr>
          <w:rFonts w:hint="eastAsia" w:ascii="微软雅黑" w:hAnsi="微软雅黑" w:eastAsia="微软雅黑" w:cs="微软雅黑"/>
          <w:b w:val="0"/>
          <w:bCs w:val="0"/>
          <w:color w:val="000000"/>
          <w:sz w:val="28"/>
          <w:szCs w:val="28"/>
          <w:lang w:val="en-US" w:eastAsia="zh-CN"/>
        </w:rPr>
        <w:t>5</w:t>
      </w:r>
      <w:r>
        <w:rPr>
          <w:rFonts w:hint="eastAsia" w:ascii="微软雅黑" w:hAnsi="微软雅黑" w:eastAsia="微软雅黑" w:cs="微软雅黑"/>
          <w:b w:val="0"/>
          <w:bCs w:val="0"/>
          <w:color w:val="000000"/>
          <w:sz w:val="28"/>
          <w:szCs w:val="28"/>
        </w:rPr>
        <w:t>) 高层建筑内仅供部分楼层疏散用的楼梯是否要与高层统一？</w:t>
      </w:r>
    </w:p>
    <w:p w14:paraId="7FD4A0F2">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9</w:t>
      </w:r>
      <w:r>
        <w:rPr>
          <w:rFonts w:hint="eastAsia" w:ascii="微软雅黑" w:hAnsi="微软雅黑" w:eastAsia="微软雅黑" w:cs="微软雅黑"/>
          <w:b w:val="0"/>
          <w:bCs w:val="0"/>
          <w:color w:val="000000"/>
          <w:sz w:val="28"/>
          <w:szCs w:val="28"/>
          <w:lang w:val="en-US" w:eastAsia="zh-CN"/>
        </w:rPr>
        <w:t>6</w:t>
      </w:r>
      <w:r>
        <w:rPr>
          <w:rFonts w:hint="eastAsia" w:ascii="微软雅黑" w:hAnsi="微软雅黑" w:eastAsia="微软雅黑" w:cs="微软雅黑"/>
          <w:b w:val="0"/>
          <w:bCs w:val="0"/>
          <w:color w:val="000000"/>
          <w:sz w:val="28"/>
          <w:szCs w:val="28"/>
        </w:rPr>
        <w:t>)</w:t>
      </w:r>
      <w:r>
        <w:rPr>
          <w:rFonts w:hint="eastAsia" w:ascii="微软雅黑" w:hAnsi="微软雅黑" w:eastAsia="微软雅黑" w:cs="微软雅黑"/>
          <w:b w:val="0"/>
          <w:bCs w:val="0"/>
          <w:color w:val="000000"/>
          <w:sz w:val="28"/>
          <w:szCs w:val="28"/>
          <w:lang w:val="en-US" w:eastAsia="zh-CN"/>
        </w:rPr>
        <w:t xml:space="preserve"> </w:t>
      </w:r>
      <w:r>
        <w:rPr>
          <w:rFonts w:hint="eastAsia" w:ascii="微软雅黑" w:hAnsi="微软雅黑" w:eastAsia="微软雅黑" w:cs="微软雅黑"/>
          <w:b w:val="0"/>
          <w:bCs w:val="0"/>
          <w:color w:val="000000"/>
          <w:sz w:val="28"/>
          <w:szCs w:val="28"/>
        </w:rPr>
        <w:t>丁字形疏散走道的疏散距离如何计算？①哪些场所不允许采用丁字形走道？②住宅套内有阳台，套内疏散距离如何确定？</w:t>
      </w:r>
    </w:p>
    <w:p w14:paraId="7D65CAF5">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9</w:t>
      </w:r>
      <w:r>
        <w:rPr>
          <w:rFonts w:hint="eastAsia" w:ascii="微软雅黑" w:hAnsi="微软雅黑" w:eastAsia="微软雅黑" w:cs="微软雅黑"/>
          <w:b w:val="0"/>
          <w:bCs w:val="0"/>
          <w:color w:val="000000"/>
          <w:sz w:val="28"/>
          <w:szCs w:val="28"/>
          <w:lang w:val="en-US" w:eastAsia="zh-CN"/>
        </w:rPr>
        <w:t>7</w:t>
      </w:r>
      <w:r>
        <w:rPr>
          <w:rFonts w:hint="eastAsia" w:ascii="微软雅黑" w:hAnsi="微软雅黑" w:eastAsia="微软雅黑" w:cs="微软雅黑"/>
          <w:b w:val="0"/>
          <w:bCs w:val="0"/>
          <w:color w:val="000000"/>
          <w:sz w:val="28"/>
          <w:szCs w:val="28"/>
        </w:rPr>
        <w:t>) 疏散走道在防火墙处所开的门不用于疏散的话是否可采用防火卷帘？（通规7.1.5条）①建筑内仅用于限制平时人员通行的门是否要向疏散方向开启？②人员密集的房间是否等同于人员密集的场所？</w:t>
      </w:r>
    </w:p>
    <w:p w14:paraId="0F58F507">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9</w:t>
      </w:r>
      <w:r>
        <w:rPr>
          <w:rFonts w:hint="eastAsia" w:ascii="微软雅黑" w:hAnsi="微软雅黑" w:eastAsia="微软雅黑" w:cs="微软雅黑"/>
          <w:b w:val="0"/>
          <w:bCs w:val="0"/>
          <w:color w:val="000000"/>
          <w:sz w:val="28"/>
          <w:szCs w:val="28"/>
          <w:lang w:val="en-US" w:eastAsia="zh-CN"/>
        </w:rPr>
        <w:t>8</w:t>
      </w:r>
      <w:r>
        <w:rPr>
          <w:rFonts w:hint="eastAsia" w:ascii="微软雅黑" w:hAnsi="微软雅黑" w:eastAsia="微软雅黑" w:cs="微软雅黑"/>
          <w:b w:val="0"/>
          <w:bCs w:val="0"/>
          <w:color w:val="000000"/>
          <w:sz w:val="28"/>
          <w:szCs w:val="28"/>
        </w:rPr>
        <w:t>)在GB55037-2022中第7.4.2条规定的房间面积是否可用于地下室？</w:t>
      </w:r>
    </w:p>
    <w:p w14:paraId="1C63EEC8">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9</w:t>
      </w:r>
      <w:r>
        <w:rPr>
          <w:rFonts w:hint="eastAsia" w:ascii="微软雅黑" w:hAnsi="微软雅黑" w:eastAsia="微软雅黑" w:cs="微软雅黑"/>
          <w:b w:val="0"/>
          <w:bCs w:val="0"/>
          <w:color w:val="000000"/>
          <w:sz w:val="28"/>
          <w:szCs w:val="28"/>
          <w:lang w:val="en-US" w:eastAsia="zh-CN"/>
        </w:rPr>
        <w:t>9</w:t>
      </w:r>
      <w:r>
        <w:rPr>
          <w:rFonts w:hint="eastAsia" w:ascii="微软雅黑" w:hAnsi="微软雅黑" w:eastAsia="微软雅黑" w:cs="微软雅黑"/>
          <w:b w:val="0"/>
          <w:bCs w:val="0"/>
          <w:color w:val="000000"/>
          <w:sz w:val="28"/>
          <w:szCs w:val="28"/>
        </w:rPr>
        <w:t>) 建筑内房间只开 1个疏散门时其疏散距离、门净宽和开启方向如何控制？（通规 7.1.6条）①建筑内百人疏散宽度如何确定？</w:t>
      </w:r>
    </w:p>
    <w:p w14:paraId="1A766F46">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lang w:val="en-US" w:eastAsia="zh-CN"/>
        </w:rPr>
        <w:t>100</w:t>
      </w:r>
      <w:r>
        <w:rPr>
          <w:rFonts w:hint="eastAsia" w:ascii="微软雅黑" w:hAnsi="微软雅黑" w:eastAsia="微软雅黑" w:cs="微软雅黑"/>
          <w:b w:val="0"/>
          <w:bCs w:val="0"/>
          <w:color w:val="000000"/>
          <w:sz w:val="28"/>
          <w:szCs w:val="28"/>
        </w:rPr>
        <w:t>) 为什么在GB55037-2022中第7.4.7条和GB50016中第5.5.21条中规定计算疏散总宽度时，是除剧场、电影院、礼堂、体育馆外的其他公共建筑？①剧场、电影院、礼堂、体育馆疏散时间有规定吧？②剧场、电影院、礼堂、体育馆的疏散距离如何控制？</w:t>
      </w:r>
    </w:p>
    <w:p w14:paraId="1F415340">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10</w:t>
      </w:r>
      <w:r>
        <w:rPr>
          <w:rFonts w:hint="eastAsia" w:ascii="微软雅黑" w:hAnsi="微软雅黑" w:eastAsia="微软雅黑" w:cs="微软雅黑"/>
          <w:b w:val="0"/>
          <w:bCs w:val="0"/>
          <w:color w:val="000000"/>
          <w:sz w:val="28"/>
          <w:szCs w:val="28"/>
          <w:lang w:val="en-US" w:eastAsia="zh-CN"/>
        </w:rPr>
        <w:t>1</w:t>
      </w:r>
      <w:r>
        <w:rPr>
          <w:rFonts w:hint="eastAsia" w:ascii="微软雅黑" w:hAnsi="微软雅黑" w:eastAsia="微软雅黑" w:cs="微软雅黑"/>
          <w:b w:val="0"/>
          <w:bCs w:val="0"/>
          <w:color w:val="000000"/>
          <w:sz w:val="28"/>
          <w:szCs w:val="28"/>
        </w:rPr>
        <w:t xml:space="preserve">) 【建规2018版】第5.5.17条中的大空间是否包括歌舞娱乐场所？①建筑中各类场所的疏散距离如何控制？ </w:t>
      </w:r>
    </w:p>
    <w:p w14:paraId="4FC053F6">
      <w:pPr>
        <w:numPr>
          <w:ilvl w:val="0"/>
          <w:numId w:val="0"/>
        </w:numPr>
        <w:spacing w:line="400" w:lineRule="exact"/>
        <w:jc w:val="left"/>
        <w:outlineLvl w:val="0"/>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三    既有建筑改造增加消防电梯问题</w:t>
      </w:r>
    </w:p>
    <w:p w14:paraId="40D59A20">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10</w:t>
      </w:r>
      <w:r>
        <w:rPr>
          <w:rFonts w:hint="eastAsia" w:ascii="微软雅黑" w:hAnsi="微软雅黑" w:eastAsia="微软雅黑" w:cs="微软雅黑"/>
          <w:b w:val="0"/>
          <w:bCs w:val="0"/>
          <w:color w:val="000000"/>
          <w:sz w:val="28"/>
          <w:szCs w:val="28"/>
          <w:lang w:val="en-US" w:eastAsia="zh-CN"/>
        </w:rPr>
        <w:t>2</w:t>
      </w:r>
      <w:r>
        <w:rPr>
          <w:rFonts w:hint="eastAsia" w:ascii="微软雅黑" w:hAnsi="微软雅黑" w:eastAsia="微软雅黑" w:cs="微软雅黑"/>
          <w:b w:val="0"/>
          <w:bCs w:val="0"/>
          <w:color w:val="000000"/>
          <w:sz w:val="28"/>
          <w:szCs w:val="28"/>
        </w:rPr>
        <w:t>) 既有建筑改造地下室共有四层（埋深大于10m，总建筑面积大于3000 平米），均为地下车库，现将地下一、二层改为商业，每个防火分区是否要设 1台消防电梯？</w:t>
      </w:r>
    </w:p>
    <w:p w14:paraId="01B277FD">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10</w:t>
      </w:r>
      <w:r>
        <w:rPr>
          <w:rFonts w:hint="eastAsia" w:ascii="微软雅黑" w:hAnsi="微软雅黑" w:eastAsia="微软雅黑" w:cs="微软雅黑"/>
          <w:b w:val="0"/>
          <w:bCs w:val="0"/>
          <w:color w:val="000000"/>
          <w:sz w:val="28"/>
          <w:szCs w:val="28"/>
          <w:lang w:val="en-US" w:eastAsia="zh-CN"/>
        </w:rPr>
        <w:t>3</w:t>
      </w:r>
      <w:r>
        <w:rPr>
          <w:rFonts w:hint="eastAsia" w:ascii="微软雅黑" w:hAnsi="微软雅黑" w:eastAsia="微软雅黑" w:cs="微软雅黑"/>
          <w:b w:val="0"/>
          <w:bCs w:val="0"/>
          <w:color w:val="000000"/>
          <w:sz w:val="28"/>
          <w:szCs w:val="28"/>
        </w:rPr>
        <w:t>) 既有建筑地上 5 层一般公共建筑，地下3 层为车库（埋深大于 10m，总建筑面积大于 3000  平米），该建筑地下室是否要设消防电梯？如果地下室设消防电梯，是否要每台消防电梯停靠该建筑的各个楼层？</w:t>
      </w:r>
    </w:p>
    <w:p w14:paraId="1FC786B8">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10</w:t>
      </w:r>
      <w:r>
        <w:rPr>
          <w:rFonts w:hint="eastAsia" w:ascii="微软雅黑" w:hAnsi="微软雅黑" w:eastAsia="微软雅黑" w:cs="微软雅黑"/>
          <w:b w:val="0"/>
          <w:bCs w:val="0"/>
          <w:color w:val="000000"/>
          <w:sz w:val="28"/>
          <w:szCs w:val="28"/>
          <w:lang w:val="en-US" w:eastAsia="zh-CN"/>
        </w:rPr>
        <w:t>4</w:t>
      </w:r>
      <w:r>
        <w:rPr>
          <w:rFonts w:hint="eastAsia" w:ascii="微软雅黑" w:hAnsi="微软雅黑" w:eastAsia="微软雅黑" w:cs="微软雅黑"/>
          <w:b w:val="0"/>
          <w:bCs w:val="0"/>
          <w:color w:val="000000"/>
          <w:sz w:val="28"/>
          <w:szCs w:val="28"/>
        </w:rPr>
        <w:t>) 既有建筑改造为物流建筑，载重2t货梯兼消防电梯，最大货物（长</w:t>
      </w:r>
      <w:bookmarkStart w:id="1" w:name="_GoBack"/>
      <w:r>
        <w:rPr>
          <w:rFonts w:hint="eastAsia" w:ascii="微软雅黑" w:hAnsi="微软雅黑" w:eastAsia="微软雅黑" w:cs="微软雅黑"/>
          <w:b w:val="0"/>
          <w:bCs w:val="0"/>
          <w:color w:val="000000"/>
          <w:sz w:val="28"/>
          <w:szCs w:val="28"/>
        </w:rPr>
        <w:t>1.8m、宽 2.4m、高3.6m）,  问消防电梯前室门是否允许采用防火卷帘？</w:t>
      </w:r>
    </w:p>
    <w:bookmarkEnd w:id="1"/>
    <w:p w14:paraId="30A62F55">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10</w:t>
      </w:r>
      <w:r>
        <w:rPr>
          <w:rFonts w:hint="eastAsia" w:ascii="微软雅黑" w:hAnsi="微软雅黑" w:eastAsia="微软雅黑" w:cs="微软雅黑"/>
          <w:b w:val="0"/>
          <w:bCs w:val="0"/>
          <w:color w:val="000000"/>
          <w:sz w:val="28"/>
          <w:szCs w:val="28"/>
          <w:lang w:val="en-US" w:eastAsia="zh-CN"/>
        </w:rPr>
        <w:t>5</w:t>
      </w:r>
      <w:r>
        <w:rPr>
          <w:rFonts w:hint="eastAsia" w:ascii="微软雅黑" w:hAnsi="微软雅黑" w:eastAsia="微软雅黑" w:cs="微软雅黑"/>
          <w:b w:val="0"/>
          <w:bCs w:val="0"/>
          <w:color w:val="000000"/>
          <w:sz w:val="28"/>
          <w:szCs w:val="28"/>
        </w:rPr>
        <w:t>) 地下车库设有电梯，合用前室与车库之间的防火隔墙能否采用防火玻璃墙分隔？</w:t>
      </w:r>
    </w:p>
    <w:p w14:paraId="411656AD">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10</w:t>
      </w:r>
      <w:r>
        <w:rPr>
          <w:rFonts w:hint="eastAsia" w:ascii="微软雅黑" w:hAnsi="微软雅黑" w:eastAsia="微软雅黑" w:cs="微软雅黑"/>
          <w:b w:val="0"/>
          <w:bCs w:val="0"/>
          <w:color w:val="000000"/>
          <w:sz w:val="28"/>
          <w:szCs w:val="28"/>
          <w:lang w:val="en-US" w:eastAsia="zh-CN"/>
        </w:rPr>
        <w:t>6</w:t>
      </w:r>
      <w:r>
        <w:rPr>
          <w:rFonts w:hint="eastAsia" w:ascii="微软雅黑" w:hAnsi="微软雅黑" w:eastAsia="微软雅黑" w:cs="微软雅黑"/>
          <w:b w:val="0"/>
          <w:bCs w:val="0"/>
          <w:color w:val="000000"/>
          <w:sz w:val="28"/>
          <w:szCs w:val="28"/>
        </w:rPr>
        <w:t>) 既有公共建筑改造增加消防电梯，因条件所限，其前室平面呈 L形，L形的长边不小于2.4m但其他 边小于2.4m是否允许？</w:t>
      </w:r>
    </w:p>
    <w:p w14:paraId="2B87077D">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10</w:t>
      </w:r>
      <w:r>
        <w:rPr>
          <w:rFonts w:hint="eastAsia" w:ascii="微软雅黑" w:hAnsi="微软雅黑" w:eastAsia="微软雅黑" w:cs="微软雅黑"/>
          <w:b w:val="0"/>
          <w:bCs w:val="0"/>
          <w:color w:val="000000"/>
          <w:sz w:val="28"/>
          <w:szCs w:val="28"/>
          <w:lang w:val="en-US" w:eastAsia="zh-CN"/>
        </w:rPr>
        <w:t>7</w:t>
      </w:r>
      <w:r>
        <w:rPr>
          <w:rFonts w:hint="eastAsia" w:ascii="微软雅黑" w:hAnsi="微软雅黑" w:eastAsia="微软雅黑" w:cs="微软雅黑"/>
          <w:b w:val="0"/>
          <w:bCs w:val="0"/>
          <w:color w:val="000000"/>
          <w:sz w:val="28"/>
          <w:szCs w:val="28"/>
        </w:rPr>
        <w:t>) 既有公共建筑改造，因疏散楼梯难以增加宽度，拟增加2 台消防电梯来解决疏散宽度不足问题是否 允 许？</w:t>
      </w:r>
    </w:p>
    <w:p w14:paraId="3ABC752D">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10</w:t>
      </w:r>
      <w:r>
        <w:rPr>
          <w:rFonts w:hint="eastAsia" w:ascii="微软雅黑" w:hAnsi="微软雅黑" w:eastAsia="微软雅黑" w:cs="微软雅黑"/>
          <w:b w:val="0"/>
          <w:bCs w:val="0"/>
          <w:color w:val="000000"/>
          <w:sz w:val="28"/>
          <w:szCs w:val="28"/>
          <w:lang w:val="en-US" w:eastAsia="zh-CN"/>
        </w:rPr>
        <w:t>8</w:t>
      </w:r>
      <w:r>
        <w:rPr>
          <w:rFonts w:hint="eastAsia" w:ascii="微软雅黑" w:hAnsi="微软雅黑" w:eastAsia="微软雅黑" w:cs="微软雅黑"/>
          <w:b w:val="0"/>
          <w:bCs w:val="0"/>
          <w:color w:val="000000"/>
          <w:sz w:val="28"/>
          <w:szCs w:val="28"/>
        </w:rPr>
        <w:t>) 既有公共建筑改造，电梯厅共有3台电梯（1台消防电梯，另外2台为客用电梯），这种布置是否允许？ 客用电梯层门是否有耐火极限要求？各电梯井之间、机房之间是否要有防火分隔？</w:t>
      </w:r>
    </w:p>
    <w:p w14:paraId="5407FB12">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10</w:t>
      </w:r>
      <w:r>
        <w:rPr>
          <w:rFonts w:hint="eastAsia" w:ascii="微软雅黑" w:hAnsi="微软雅黑" w:eastAsia="微软雅黑" w:cs="微软雅黑"/>
          <w:b w:val="0"/>
          <w:bCs w:val="0"/>
          <w:color w:val="000000"/>
          <w:sz w:val="28"/>
          <w:szCs w:val="28"/>
          <w:lang w:val="en-US" w:eastAsia="zh-CN"/>
        </w:rPr>
        <w:t>9</w:t>
      </w:r>
      <w:r>
        <w:rPr>
          <w:rFonts w:hint="eastAsia" w:ascii="微软雅黑" w:hAnsi="微软雅黑" w:eastAsia="微软雅黑" w:cs="微软雅黑"/>
          <w:b w:val="0"/>
          <w:bCs w:val="0"/>
          <w:color w:val="000000"/>
          <w:sz w:val="28"/>
          <w:szCs w:val="28"/>
        </w:rPr>
        <w:t>) 既有公共建筑改造，需要在防烟楼梯的前室内增加2台客用电梯，现行规范是否允许？</w:t>
      </w:r>
    </w:p>
    <w:p w14:paraId="4A238E6B">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w:t>
      </w:r>
      <w:r>
        <w:rPr>
          <w:rFonts w:hint="eastAsia" w:ascii="微软雅黑" w:hAnsi="微软雅黑" w:eastAsia="微软雅黑" w:cs="微软雅黑"/>
          <w:b w:val="0"/>
          <w:bCs w:val="0"/>
          <w:color w:val="000000"/>
          <w:sz w:val="28"/>
          <w:szCs w:val="28"/>
          <w:lang w:val="en-US" w:eastAsia="zh-CN"/>
        </w:rPr>
        <w:t>10</w:t>
      </w:r>
      <w:r>
        <w:rPr>
          <w:rFonts w:hint="eastAsia" w:ascii="微软雅黑" w:hAnsi="微软雅黑" w:eastAsia="微软雅黑" w:cs="微软雅黑"/>
          <w:b w:val="0"/>
          <w:bCs w:val="0"/>
          <w:color w:val="000000"/>
          <w:sz w:val="28"/>
          <w:szCs w:val="28"/>
        </w:rPr>
        <w:t>) 既有高层</w:t>
      </w:r>
      <w:r>
        <w:rPr>
          <w:rFonts w:hint="eastAsia" w:ascii="微软雅黑" w:hAnsi="微软雅黑" w:eastAsia="微软雅黑" w:cs="微软雅黑"/>
          <w:b w:val="0"/>
          <w:bCs w:val="0"/>
          <w:color w:val="000000"/>
          <w:sz w:val="28"/>
          <w:szCs w:val="28"/>
          <w:lang w:eastAsia="zh-CN"/>
        </w:rPr>
        <w:t>公共</w:t>
      </w:r>
      <w:r>
        <w:rPr>
          <w:rFonts w:hint="eastAsia" w:ascii="微软雅黑" w:hAnsi="微软雅黑" w:eastAsia="微软雅黑" w:cs="微软雅黑"/>
          <w:b w:val="0"/>
          <w:bCs w:val="0"/>
          <w:color w:val="000000"/>
          <w:sz w:val="28"/>
          <w:szCs w:val="28"/>
        </w:rPr>
        <w:t>建筑改造，在首层的消防电梯前室因条件所限，无法设置消防电梯前室，消防电梯直接 对室外开门，这种情况是否允许？</w:t>
      </w:r>
    </w:p>
    <w:p w14:paraId="7DB64DF1">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11</w:t>
      </w:r>
      <w:r>
        <w:rPr>
          <w:rFonts w:hint="eastAsia" w:ascii="微软雅黑" w:hAnsi="微软雅黑" w:eastAsia="微软雅黑" w:cs="微软雅黑"/>
          <w:b w:val="0"/>
          <w:bCs w:val="0"/>
          <w:color w:val="000000"/>
          <w:sz w:val="28"/>
          <w:szCs w:val="28"/>
          <w:lang w:val="en-US" w:eastAsia="zh-CN"/>
        </w:rPr>
        <w:t>1</w:t>
      </w:r>
      <w:r>
        <w:rPr>
          <w:rFonts w:hint="eastAsia" w:ascii="微软雅黑" w:hAnsi="微软雅黑" w:eastAsia="微软雅黑" w:cs="微软雅黑"/>
          <w:b w:val="0"/>
          <w:bCs w:val="0"/>
          <w:color w:val="000000"/>
          <w:sz w:val="28"/>
          <w:szCs w:val="28"/>
        </w:rPr>
        <w:t>) 既有建筑四层地下室改造，需增加消防电梯，当地下室层高在何种情况下地下各层可以增加消防电梯（或客货电梯）？</w:t>
      </w:r>
    </w:p>
    <w:p w14:paraId="26D5B99F">
      <w:pPr>
        <w:numPr>
          <w:ilvl w:val="0"/>
          <w:numId w:val="0"/>
        </w:numPr>
        <w:spacing w:line="400" w:lineRule="exact"/>
        <w:ind w:firstLine="2800" w:firstLineChars="1000"/>
        <w:jc w:val="left"/>
        <w:outlineLvl w:val="0"/>
        <w:rPr>
          <w:rFonts w:hint="eastAsia" w:ascii="微软雅黑" w:hAnsi="微软雅黑" w:eastAsia="微软雅黑" w:cs="微软雅黑"/>
          <w:b w:val="0"/>
          <w:bCs w:val="0"/>
          <w:color w:val="FF0000"/>
          <w:sz w:val="28"/>
          <w:szCs w:val="28"/>
        </w:rPr>
      </w:pPr>
      <w:r>
        <w:rPr>
          <w:rFonts w:hint="eastAsia" w:ascii="微软雅黑" w:hAnsi="微软雅黑" w:eastAsia="微软雅黑" w:cs="微软雅黑"/>
          <w:b w:val="0"/>
          <w:bCs w:val="0"/>
          <w:color w:val="FF0000"/>
          <w:sz w:val="28"/>
          <w:szCs w:val="28"/>
        </w:rPr>
        <w:t>（ 04-讲： 第  2 天下午）</w:t>
      </w:r>
    </w:p>
    <w:p w14:paraId="09F35EAB">
      <w:pPr>
        <w:numPr>
          <w:ilvl w:val="0"/>
          <w:numId w:val="0"/>
        </w:numPr>
        <w:spacing w:line="400" w:lineRule="exact"/>
        <w:jc w:val="left"/>
        <w:outlineLvl w:val="0"/>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四   消防车道和登高场地的常见问题</w:t>
      </w:r>
    </w:p>
    <w:p w14:paraId="07848BC3">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11</w:t>
      </w:r>
      <w:r>
        <w:rPr>
          <w:rFonts w:hint="eastAsia" w:ascii="微软雅黑" w:hAnsi="微软雅黑" w:eastAsia="微软雅黑" w:cs="微软雅黑"/>
          <w:b w:val="0"/>
          <w:bCs w:val="0"/>
          <w:color w:val="000000"/>
          <w:sz w:val="28"/>
          <w:szCs w:val="28"/>
          <w:lang w:val="en-US" w:eastAsia="zh-CN"/>
        </w:rPr>
        <w:t>2</w:t>
      </w:r>
      <w:r>
        <w:rPr>
          <w:rFonts w:hint="eastAsia" w:ascii="微软雅黑" w:hAnsi="微软雅黑" w:eastAsia="微软雅黑" w:cs="微软雅黑"/>
          <w:b w:val="0"/>
          <w:bCs w:val="0"/>
          <w:color w:val="000000"/>
          <w:sz w:val="28"/>
          <w:szCs w:val="28"/>
        </w:rPr>
        <w:t>) ①既有公共建筑改造，当增加建筑高度时可能会涉及到消防车道、消防登高救援场地问题。当需在屋顶上增加一些功能用房时，哪些功能用房突出平屋面时可不计入建筑高度？对这些新增的功能用房面积是否有限定？②针对《建筑防火通用规范》GB55037-2022）3.4.3条规定，占地小于3000m²的单、多层公共建筑，是否只要消防车能到达就满足要求？无需沿长边布置？</w:t>
      </w:r>
    </w:p>
    <w:p w14:paraId="6F4C4D42">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11</w:t>
      </w:r>
      <w:r>
        <w:rPr>
          <w:rFonts w:hint="eastAsia" w:ascii="微软雅黑" w:hAnsi="微软雅黑" w:eastAsia="微软雅黑" w:cs="微软雅黑"/>
          <w:b w:val="0"/>
          <w:bCs w:val="0"/>
          <w:color w:val="000000"/>
          <w:sz w:val="28"/>
          <w:szCs w:val="28"/>
          <w:lang w:val="en-US" w:eastAsia="zh-CN"/>
        </w:rPr>
        <w:t>3</w:t>
      </w:r>
      <w:r>
        <w:rPr>
          <w:rFonts w:hint="eastAsia" w:ascii="微软雅黑" w:hAnsi="微软雅黑" w:eastAsia="微软雅黑" w:cs="微软雅黑"/>
          <w:b w:val="0"/>
          <w:bCs w:val="0"/>
          <w:color w:val="000000"/>
          <w:sz w:val="28"/>
          <w:szCs w:val="28"/>
        </w:rPr>
        <w:t>) 既有住宅区改造，消防车道净宽、净高是否均要满足不小于4.0m？</w:t>
      </w:r>
    </w:p>
    <w:p w14:paraId="00FF2FBB">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11</w:t>
      </w:r>
      <w:r>
        <w:rPr>
          <w:rFonts w:hint="eastAsia" w:ascii="微软雅黑" w:hAnsi="微软雅黑" w:eastAsia="微软雅黑" w:cs="微软雅黑"/>
          <w:b w:val="0"/>
          <w:bCs w:val="0"/>
          <w:color w:val="000000"/>
          <w:sz w:val="28"/>
          <w:szCs w:val="28"/>
          <w:lang w:val="en-US" w:eastAsia="zh-CN"/>
        </w:rPr>
        <w:t>4</w:t>
      </w:r>
      <w:r>
        <w:rPr>
          <w:rFonts w:hint="eastAsia" w:ascii="微软雅黑" w:hAnsi="微软雅黑" w:eastAsia="微软雅黑" w:cs="微软雅黑"/>
          <w:b w:val="0"/>
          <w:bCs w:val="0"/>
          <w:color w:val="000000"/>
          <w:sz w:val="28"/>
          <w:szCs w:val="28"/>
        </w:rPr>
        <w:t>) 既有建筑改造基地与市政道路之间有特色老街，大部分道路净宽、净高均不小于 4.0m，沿道路方向长 度不大于 6m街道局部净宽仅为3.6m，净高大于4.0m，另有 1处古石雕牌坊石柱（沿道路方向长度不大于1.0m），石柱间净宽3.4m，遇这种情况是否要拆除老街和古石雕牌坊？</w:t>
      </w:r>
    </w:p>
    <w:p w14:paraId="5E0B2723">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11</w:t>
      </w:r>
      <w:r>
        <w:rPr>
          <w:rFonts w:hint="eastAsia" w:ascii="微软雅黑" w:hAnsi="微软雅黑" w:eastAsia="微软雅黑" w:cs="微软雅黑"/>
          <w:b w:val="0"/>
          <w:bCs w:val="0"/>
          <w:color w:val="000000"/>
          <w:sz w:val="28"/>
          <w:szCs w:val="28"/>
          <w:lang w:val="en-US" w:eastAsia="zh-CN"/>
        </w:rPr>
        <w:t>5</w:t>
      </w:r>
      <w:r>
        <w:rPr>
          <w:rFonts w:hint="eastAsia" w:ascii="微软雅黑" w:hAnsi="微软雅黑" w:eastAsia="微软雅黑" w:cs="微软雅黑"/>
          <w:b w:val="0"/>
          <w:bCs w:val="0"/>
          <w:color w:val="000000"/>
          <w:sz w:val="28"/>
          <w:szCs w:val="28"/>
        </w:rPr>
        <w:t>) 既有建筑改造基地东西方向长约200m，南北方向宽约40m，仅有一端能与城市道路相邻，问其消防车道如何布置才能符合现行规范？</w:t>
      </w:r>
    </w:p>
    <w:p w14:paraId="4AE77900">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11</w:t>
      </w:r>
      <w:r>
        <w:rPr>
          <w:rFonts w:hint="eastAsia" w:ascii="微软雅黑" w:hAnsi="微软雅黑" w:eastAsia="微软雅黑" w:cs="微软雅黑"/>
          <w:b w:val="0"/>
          <w:bCs w:val="0"/>
          <w:color w:val="000000"/>
          <w:sz w:val="28"/>
          <w:szCs w:val="28"/>
          <w:lang w:val="en-US" w:eastAsia="zh-CN"/>
        </w:rPr>
        <w:t>6</w:t>
      </w:r>
      <w:r>
        <w:rPr>
          <w:rFonts w:hint="eastAsia" w:ascii="微软雅黑" w:hAnsi="微软雅黑" w:eastAsia="微软雅黑" w:cs="微软雅黑"/>
          <w:b w:val="0"/>
          <w:bCs w:val="0"/>
          <w:color w:val="000000"/>
          <w:sz w:val="28"/>
          <w:szCs w:val="28"/>
        </w:rPr>
        <w:t>) 既有建筑改造基地与城市道路紧邻，基地内无法布置环形消防车道，问基地内消防车道布置能否利用市政道路环通？如设登高操作场地能否利用市政道路？</w:t>
      </w:r>
    </w:p>
    <w:p w14:paraId="1282D7C0">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11</w:t>
      </w:r>
      <w:r>
        <w:rPr>
          <w:rFonts w:hint="eastAsia" w:ascii="微软雅黑" w:hAnsi="微软雅黑" w:eastAsia="微软雅黑" w:cs="微软雅黑"/>
          <w:b w:val="0"/>
          <w:bCs w:val="0"/>
          <w:color w:val="000000"/>
          <w:sz w:val="28"/>
          <w:szCs w:val="28"/>
          <w:lang w:val="en-US" w:eastAsia="zh-CN"/>
        </w:rPr>
        <w:t>7</w:t>
      </w:r>
      <w:r>
        <w:rPr>
          <w:rFonts w:hint="eastAsia" w:ascii="微软雅黑" w:hAnsi="微软雅黑" w:eastAsia="微软雅黑" w:cs="微软雅黑"/>
          <w:b w:val="0"/>
          <w:bCs w:val="0"/>
          <w:color w:val="000000"/>
          <w:sz w:val="28"/>
          <w:szCs w:val="28"/>
        </w:rPr>
        <w:t>)</w:t>
      </w:r>
      <w:r>
        <w:rPr>
          <w:rFonts w:hint="eastAsia" w:ascii="微软雅黑" w:hAnsi="微软雅黑" w:eastAsia="微软雅黑" w:cs="微软雅黑"/>
          <w:b w:val="0"/>
          <w:bCs w:val="0"/>
          <w:color w:val="000000"/>
          <w:sz w:val="28"/>
          <w:szCs w:val="28"/>
          <w:lang w:val="en-US" w:eastAsia="zh-CN"/>
        </w:rPr>
        <w:t xml:space="preserve"> </w:t>
      </w:r>
      <w:r>
        <w:rPr>
          <w:rFonts w:hint="eastAsia" w:ascii="微软雅黑" w:hAnsi="微软雅黑" w:eastAsia="微软雅黑" w:cs="微软雅黑"/>
          <w:b w:val="0"/>
          <w:bCs w:val="0"/>
          <w:color w:val="000000"/>
          <w:sz w:val="28"/>
          <w:szCs w:val="28"/>
        </w:rPr>
        <w:t>有四栋既有多层公共建筑（每栋建筑占地面积大于3000平米），原消防车道是在四栋多层公共建筑外围布置了一个大环，按现行消防规范这种消防车道布置是否符合规定？</w:t>
      </w:r>
    </w:p>
    <w:p w14:paraId="7CDF1B23">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11</w:t>
      </w:r>
      <w:r>
        <w:rPr>
          <w:rFonts w:hint="eastAsia" w:ascii="微软雅黑" w:hAnsi="微软雅黑" w:eastAsia="微软雅黑" w:cs="微软雅黑"/>
          <w:b w:val="0"/>
          <w:bCs w:val="0"/>
          <w:color w:val="000000"/>
          <w:sz w:val="28"/>
          <w:szCs w:val="28"/>
          <w:lang w:val="en-US" w:eastAsia="zh-CN"/>
        </w:rPr>
        <w:t>8</w:t>
      </w:r>
      <w:r>
        <w:rPr>
          <w:rFonts w:hint="eastAsia" w:ascii="微软雅黑" w:hAnsi="微软雅黑" w:eastAsia="微软雅黑" w:cs="微软雅黑"/>
          <w:b w:val="0"/>
          <w:bCs w:val="0"/>
          <w:color w:val="000000"/>
          <w:sz w:val="28"/>
          <w:szCs w:val="28"/>
        </w:rPr>
        <w:t>) 新建低层、多层住宅建筑，按GB50016-2014（2018年版）中第 7.1.2   条规定，无需沿建筑一个长边设置消防车道，按GB 55037-2022中规定是否要沿单体建筑长边布置消防车道？</w:t>
      </w:r>
    </w:p>
    <w:p w14:paraId="012C65CA">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11</w:t>
      </w:r>
      <w:r>
        <w:rPr>
          <w:rFonts w:hint="eastAsia" w:ascii="微软雅黑" w:hAnsi="微软雅黑" w:eastAsia="微软雅黑" w:cs="微软雅黑"/>
          <w:b w:val="0"/>
          <w:bCs w:val="0"/>
          <w:color w:val="000000"/>
          <w:sz w:val="28"/>
          <w:szCs w:val="28"/>
          <w:lang w:val="en-US" w:eastAsia="zh-CN"/>
        </w:rPr>
        <w:t>9</w:t>
      </w:r>
      <w:r>
        <w:rPr>
          <w:rFonts w:hint="eastAsia" w:ascii="微软雅黑" w:hAnsi="微软雅黑" w:eastAsia="微软雅黑" w:cs="微软雅黑"/>
          <w:b w:val="0"/>
          <w:bCs w:val="0"/>
          <w:color w:val="000000"/>
          <w:sz w:val="28"/>
          <w:szCs w:val="28"/>
        </w:rPr>
        <w:t>) 既有建筑改造对于建筑平面呈Y型、T型、П型、△型、H型等异形平面，其消防车道如何布置？</w:t>
      </w:r>
    </w:p>
    <w:p w14:paraId="3A3C48B1">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w:t>
      </w:r>
      <w:r>
        <w:rPr>
          <w:rFonts w:hint="eastAsia" w:ascii="微软雅黑" w:hAnsi="微软雅黑" w:eastAsia="微软雅黑" w:cs="微软雅黑"/>
          <w:b w:val="0"/>
          <w:bCs w:val="0"/>
          <w:color w:val="000000"/>
          <w:sz w:val="28"/>
          <w:szCs w:val="28"/>
          <w:lang w:val="en-US" w:eastAsia="zh-CN"/>
        </w:rPr>
        <w:t>20</w:t>
      </w:r>
      <w:r>
        <w:rPr>
          <w:rFonts w:hint="eastAsia" w:ascii="微软雅黑" w:hAnsi="微软雅黑" w:eastAsia="微软雅黑" w:cs="微软雅黑"/>
          <w:b w:val="0"/>
          <w:bCs w:val="0"/>
          <w:color w:val="000000"/>
          <w:sz w:val="28"/>
          <w:szCs w:val="28"/>
        </w:rPr>
        <w:t>) 既有高层建筑建筑高度为 80m，平面长80m宽30m，高层建筑长边一端有宽40m长40m的裙房与高层相嵌30m，无法沿80m的长边布置登高操作场地，只能沿长边50m范围内可布置登高操作场地，另外在山墙一侧布置30m×10m的登高操作场地，登高操作场地布置总长为80m（不少于一个长边），这种布置是否能满足现行规范要求？如果该建筑山墙无任何外窗是否也能满足规范规定？</w:t>
      </w:r>
    </w:p>
    <w:p w14:paraId="46F97CA6">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12</w:t>
      </w:r>
      <w:r>
        <w:rPr>
          <w:rFonts w:hint="eastAsia" w:ascii="微软雅黑" w:hAnsi="微软雅黑" w:eastAsia="微软雅黑" w:cs="微软雅黑"/>
          <w:b w:val="0"/>
          <w:bCs w:val="0"/>
          <w:color w:val="000000"/>
          <w:sz w:val="28"/>
          <w:szCs w:val="28"/>
          <w:lang w:val="en-US" w:eastAsia="zh-CN"/>
        </w:rPr>
        <w:t>1</w:t>
      </w:r>
      <w:r>
        <w:rPr>
          <w:rFonts w:hint="eastAsia" w:ascii="微软雅黑" w:hAnsi="微软雅黑" w:eastAsia="微软雅黑" w:cs="微软雅黑"/>
          <w:b w:val="0"/>
          <w:bCs w:val="0"/>
          <w:color w:val="000000"/>
          <w:sz w:val="28"/>
          <w:szCs w:val="28"/>
        </w:rPr>
        <w:t>) 有3个单元构成高层住宅建筑，有2个单元底层出口在南面，另有 1 个单元底层出口在北面，消防登高操作场地布置在南面，这种布置是否符合现行规范规定？如果是高层公共建筑每层都有疏散走道与各疏散楼梯相连通是否允许？</w:t>
      </w:r>
    </w:p>
    <w:p w14:paraId="67F7E470">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12</w:t>
      </w:r>
      <w:r>
        <w:rPr>
          <w:rFonts w:hint="eastAsia" w:ascii="微软雅黑" w:hAnsi="微软雅黑" w:eastAsia="微软雅黑" w:cs="微软雅黑"/>
          <w:b w:val="0"/>
          <w:bCs w:val="0"/>
          <w:color w:val="000000"/>
          <w:sz w:val="28"/>
          <w:szCs w:val="28"/>
          <w:lang w:val="en-US" w:eastAsia="zh-CN"/>
        </w:rPr>
        <w:t>2</w:t>
      </w:r>
      <w:r>
        <w:rPr>
          <w:rFonts w:hint="eastAsia" w:ascii="微软雅黑" w:hAnsi="微软雅黑" w:eastAsia="微软雅黑" w:cs="微软雅黑"/>
          <w:b w:val="0"/>
          <w:bCs w:val="0"/>
          <w:color w:val="000000"/>
          <w:sz w:val="28"/>
          <w:szCs w:val="28"/>
        </w:rPr>
        <w:t>) 既有2栋60m高的住宅建筑，在端头设有一栋多层公共建筑（平面呈П型），登高操作场地布置在2栋高层住宅建筑中间，问这种布置是否能符合现行规范的规定？</w:t>
      </w:r>
    </w:p>
    <w:p w14:paraId="2E71E0FB">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12</w:t>
      </w:r>
      <w:r>
        <w:rPr>
          <w:rFonts w:hint="eastAsia" w:ascii="微软雅黑" w:hAnsi="微软雅黑" w:eastAsia="微软雅黑" w:cs="微软雅黑"/>
          <w:b w:val="0"/>
          <w:bCs w:val="0"/>
          <w:color w:val="000000"/>
          <w:sz w:val="28"/>
          <w:szCs w:val="28"/>
          <w:lang w:val="en-US" w:eastAsia="zh-CN"/>
        </w:rPr>
        <w:t>3</w:t>
      </w:r>
      <w:r>
        <w:rPr>
          <w:rFonts w:hint="eastAsia" w:ascii="微软雅黑" w:hAnsi="微软雅黑" w:eastAsia="微软雅黑" w:cs="微软雅黑"/>
          <w:b w:val="0"/>
          <w:bCs w:val="0"/>
          <w:color w:val="000000"/>
          <w:sz w:val="28"/>
          <w:szCs w:val="28"/>
        </w:rPr>
        <w:t>) 既有高层建筑建筑高度为48m，登高操作场地间隔30m布置，问这种布置是否能 符合现行规范GB55037-2022 中第3.4.6条规定？</w:t>
      </w:r>
    </w:p>
    <w:p w14:paraId="18A4993C">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12</w:t>
      </w:r>
      <w:r>
        <w:rPr>
          <w:rFonts w:hint="eastAsia" w:ascii="微软雅黑" w:hAnsi="微软雅黑" w:eastAsia="微软雅黑" w:cs="微软雅黑"/>
          <w:b w:val="0"/>
          <w:bCs w:val="0"/>
          <w:color w:val="000000"/>
          <w:sz w:val="28"/>
          <w:szCs w:val="28"/>
          <w:lang w:val="en-US" w:eastAsia="zh-CN"/>
        </w:rPr>
        <w:t>4</w:t>
      </w:r>
      <w:r>
        <w:rPr>
          <w:rFonts w:hint="eastAsia" w:ascii="微软雅黑" w:hAnsi="微软雅黑" w:eastAsia="微软雅黑" w:cs="微软雅黑"/>
          <w:b w:val="0"/>
          <w:bCs w:val="0"/>
          <w:color w:val="000000"/>
          <w:sz w:val="28"/>
          <w:szCs w:val="28"/>
        </w:rPr>
        <w:t>) 既有高层建筑改造项目，在增设的登高操作场地一侧有地下车库的出口，并正对着登高操作 场地，这种布置是否符合现行规范的规定？</w:t>
      </w:r>
    </w:p>
    <w:p w14:paraId="15BDDB9B">
      <w:pPr>
        <w:numPr>
          <w:ilvl w:val="0"/>
          <w:numId w:val="0"/>
        </w:numPr>
        <w:spacing w:line="400" w:lineRule="exact"/>
        <w:jc w:val="left"/>
        <w:outlineLvl w:val="0"/>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五    既有建筑改造涉消防救援口问题</w:t>
      </w:r>
    </w:p>
    <w:p w14:paraId="65ECD324">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12</w:t>
      </w:r>
      <w:r>
        <w:rPr>
          <w:rFonts w:hint="eastAsia" w:ascii="微软雅黑" w:hAnsi="微软雅黑" w:eastAsia="微软雅黑" w:cs="微软雅黑"/>
          <w:b w:val="0"/>
          <w:bCs w:val="0"/>
          <w:color w:val="000000"/>
          <w:sz w:val="28"/>
          <w:szCs w:val="28"/>
          <w:lang w:val="en-US" w:eastAsia="zh-CN"/>
        </w:rPr>
        <w:t>5</w:t>
      </w:r>
      <w:r>
        <w:rPr>
          <w:rFonts w:hint="eastAsia" w:ascii="微软雅黑" w:hAnsi="微软雅黑" w:eastAsia="微软雅黑" w:cs="微软雅黑"/>
          <w:b w:val="0"/>
          <w:bCs w:val="0"/>
          <w:color w:val="000000"/>
          <w:sz w:val="28"/>
          <w:szCs w:val="28"/>
        </w:rPr>
        <w:t>) ①既有住宅建筑原来未考虑消防救援窗的布置，按GB55037-2022中第2.2.3条规定，是否要设消防救援窗？救援窗与救援口有何区别？②有外窗建筑，一二层是否需注明消防救援口？③多层建筑的消防救援口所对应的室外是否需要设置消防车道或登高场地？</w:t>
      </w:r>
    </w:p>
    <w:p w14:paraId="3CF2DA94">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12</w:t>
      </w:r>
      <w:r>
        <w:rPr>
          <w:rFonts w:hint="eastAsia" w:ascii="微软雅黑" w:hAnsi="微软雅黑" w:eastAsia="微软雅黑" w:cs="微软雅黑"/>
          <w:b w:val="0"/>
          <w:bCs w:val="0"/>
          <w:color w:val="000000"/>
          <w:sz w:val="28"/>
          <w:szCs w:val="28"/>
          <w:lang w:val="en-US" w:eastAsia="zh-CN"/>
        </w:rPr>
        <w:t>6</w:t>
      </w:r>
      <w:r>
        <w:rPr>
          <w:rFonts w:hint="eastAsia" w:ascii="微软雅黑" w:hAnsi="微软雅黑" w:eastAsia="微软雅黑" w:cs="微软雅黑"/>
          <w:b w:val="0"/>
          <w:bCs w:val="0"/>
          <w:color w:val="000000"/>
          <w:sz w:val="28"/>
          <w:szCs w:val="28"/>
        </w:rPr>
        <w:t>) 既有多层、高层住宅建筑改造，住宅每户需要设几个消防救援口？当高层住宅外窗不能与消防登高救援场地相对应时，是否也要设？</w:t>
      </w:r>
    </w:p>
    <w:p w14:paraId="5874EAF7">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12</w:t>
      </w:r>
      <w:r>
        <w:rPr>
          <w:rFonts w:hint="eastAsia" w:ascii="微软雅黑" w:hAnsi="微软雅黑" w:eastAsia="微软雅黑" w:cs="微软雅黑"/>
          <w:b w:val="0"/>
          <w:bCs w:val="0"/>
          <w:color w:val="000000"/>
          <w:sz w:val="28"/>
          <w:szCs w:val="28"/>
          <w:lang w:val="en-US" w:eastAsia="zh-CN"/>
        </w:rPr>
        <w:t>7</w:t>
      </w:r>
      <w:r>
        <w:rPr>
          <w:rFonts w:hint="eastAsia" w:ascii="微软雅黑" w:hAnsi="微软雅黑" w:eastAsia="微软雅黑" w:cs="微软雅黑"/>
          <w:b w:val="0"/>
          <w:bCs w:val="0"/>
          <w:color w:val="000000"/>
          <w:sz w:val="28"/>
          <w:szCs w:val="28"/>
        </w:rPr>
        <w:t>) 甲乙类仓库是否要设消防救援口？如何理解GB 55037-2022中第2.2.3 条中的“有特殊要求的建筑”？</w:t>
      </w:r>
    </w:p>
    <w:p w14:paraId="3BFD3771">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12</w:t>
      </w:r>
      <w:r>
        <w:rPr>
          <w:rFonts w:hint="eastAsia" w:ascii="微软雅黑" w:hAnsi="微软雅黑" w:eastAsia="微软雅黑" w:cs="微软雅黑"/>
          <w:b w:val="0"/>
          <w:bCs w:val="0"/>
          <w:color w:val="000000"/>
          <w:sz w:val="28"/>
          <w:szCs w:val="28"/>
          <w:lang w:val="en-US" w:eastAsia="zh-CN"/>
        </w:rPr>
        <w:t>8</w:t>
      </w:r>
      <w:r>
        <w:rPr>
          <w:rFonts w:hint="eastAsia" w:ascii="微软雅黑" w:hAnsi="微软雅黑" w:eastAsia="微软雅黑" w:cs="微软雅黑"/>
          <w:b w:val="0"/>
          <w:bCs w:val="0"/>
          <w:color w:val="000000"/>
          <w:sz w:val="28"/>
          <w:szCs w:val="28"/>
        </w:rPr>
        <w:t>) 既有建筑改造平面较大，位于中间的防火分区不靠建筑外墙，这种不靠外墙的防火分区是否 要设置消 防救援口？如何设？</w:t>
      </w:r>
    </w:p>
    <w:p w14:paraId="1E22E0D2">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12</w:t>
      </w:r>
      <w:r>
        <w:rPr>
          <w:rFonts w:hint="eastAsia" w:ascii="微软雅黑" w:hAnsi="微软雅黑" w:eastAsia="微软雅黑" w:cs="微软雅黑"/>
          <w:b w:val="0"/>
          <w:bCs w:val="0"/>
          <w:color w:val="000000"/>
          <w:sz w:val="28"/>
          <w:szCs w:val="28"/>
          <w:lang w:val="en-US" w:eastAsia="zh-CN"/>
        </w:rPr>
        <w:t>9</w:t>
      </w:r>
      <w:r>
        <w:rPr>
          <w:rFonts w:hint="eastAsia" w:ascii="微软雅黑" w:hAnsi="微软雅黑" w:eastAsia="微软雅黑" w:cs="微软雅黑"/>
          <w:b w:val="0"/>
          <w:bCs w:val="0"/>
          <w:color w:val="000000"/>
          <w:sz w:val="28"/>
          <w:szCs w:val="28"/>
        </w:rPr>
        <w:t>) 一二层公共建筑设有外门窗，是否还要设消防救援口？建筑层数大于三层的公共建筑是否要 在每个防火分区层设2个消防救援口？</w:t>
      </w:r>
    </w:p>
    <w:p w14:paraId="47289330">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w:t>
      </w:r>
      <w:r>
        <w:rPr>
          <w:rFonts w:hint="eastAsia" w:ascii="微软雅黑" w:hAnsi="微软雅黑" w:eastAsia="微软雅黑" w:cs="微软雅黑"/>
          <w:b w:val="0"/>
          <w:bCs w:val="0"/>
          <w:color w:val="000000"/>
          <w:sz w:val="28"/>
          <w:szCs w:val="28"/>
          <w:lang w:val="en-US" w:eastAsia="zh-CN"/>
        </w:rPr>
        <w:t>30</w:t>
      </w:r>
      <w:r>
        <w:rPr>
          <w:rFonts w:hint="eastAsia" w:ascii="微软雅黑" w:hAnsi="微软雅黑" w:eastAsia="微软雅黑" w:cs="微软雅黑"/>
          <w:b w:val="0"/>
          <w:bCs w:val="0"/>
          <w:color w:val="000000"/>
          <w:sz w:val="28"/>
          <w:szCs w:val="28"/>
        </w:rPr>
        <w:t>) 既有多层公共建筑占地面积约5000平米，每个为一个防火分区，这种情况是否每个楼层只要设2个消防救援口即可？</w:t>
      </w:r>
    </w:p>
    <w:p w14:paraId="7A6C7336">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13</w:t>
      </w:r>
      <w:r>
        <w:rPr>
          <w:rFonts w:hint="eastAsia" w:ascii="微软雅黑" w:hAnsi="微软雅黑" w:eastAsia="微软雅黑" w:cs="微软雅黑"/>
          <w:b w:val="0"/>
          <w:bCs w:val="0"/>
          <w:color w:val="000000"/>
          <w:sz w:val="28"/>
          <w:szCs w:val="28"/>
          <w:lang w:val="en-US" w:eastAsia="zh-CN"/>
        </w:rPr>
        <w:t>1</w:t>
      </w:r>
      <w:r>
        <w:rPr>
          <w:rFonts w:hint="eastAsia" w:ascii="微软雅黑" w:hAnsi="微软雅黑" w:eastAsia="微软雅黑" w:cs="微软雅黑"/>
          <w:b w:val="0"/>
          <w:bCs w:val="0"/>
          <w:color w:val="000000"/>
          <w:sz w:val="28"/>
          <w:szCs w:val="28"/>
        </w:rPr>
        <w:t>) 既有高层公共建筑采用了夹层中空钢化玻璃幕墙，按GB 55037-2022中第2.2.3 条规定是否要 设消防救援口如何设？</w:t>
      </w:r>
    </w:p>
    <w:p w14:paraId="494A0524">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13</w:t>
      </w:r>
      <w:r>
        <w:rPr>
          <w:rFonts w:hint="eastAsia" w:ascii="微软雅黑" w:hAnsi="微软雅黑" w:eastAsia="微软雅黑" w:cs="微软雅黑"/>
          <w:b w:val="0"/>
          <w:bCs w:val="0"/>
          <w:color w:val="000000"/>
          <w:sz w:val="28"/>
          <w:szCs w:val="28"/>
          <w:lang w:val="en-US" w:eastAsia="zh-CN"/>
        </w:rPr>
        <w:t>2</w:t>
      </w:r>
      <w:r>
        <w:rPr>
          <w:rFonts w:hint="eastAsia" w:ascii="微软雅黑" w:hAnsi="微软雅黑" w:eastAsia="微软雅黑" w:cs="微软雅黑"/>
          <w:b w:val="0"/>
          <w:bCs w:val="0"/>
          <w:color w:val="000000"/>
          <w:sz w:val="28"/>
          <w:szCs w:val="28"/>
        </w:rPr>
        <w:t>) 既有公共建筑改造，遇建筑的结构转换层、管线夹层、技术夹层是否要求设置消防救援口？</w:t>
      </w:r>
    </w:p>
    <w:p w14:paraId="3676CB29">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13</w:t>
      </w:r>
      <w:r>
        <w:rPr>
          <w:rFonts w:hint="eastAsia" w:ascii="微软雅黑" w:hAnsi="微软雅黑" w:eastAsia="微软雅黑" w:cs="微软雅黑"/>
          <w:b w:val="0"/>
          <w:bCs w:val="0"/>
          <w:color w:val="000000"/>
          <w:sz w:val="28"/>
          <w:szCs w:val="28"/>
          <w:lang w:val="en-US" w:eastAsia="zh-CN"/>
        </w:rPr>
        <w:t>3</w:t>
      </w:r>
      <w:r>
        <w:rPr>
          <w:rFonts w:hint="eastAsia" w:ascii="微软雅黑" w:hAnsi="微软雅黑" w:eastAsia="微软雅黑" w:cs="微软雅黑"/>
          <w:b w:val="0"/>
          <w:bCs w:val="0"/>
          <w:color w:val="000000"/>
          <w:sz w:val="28"/>
          <w:szCs w:val="28"/>
        </w:rPr>
        <w:t>) 既有多层公共建筑为玻璃幕墙（6+12A+6中空钢化玻璃），其分隔纵、横立挺分别为 1.0m宽 1.8m 高，这种情况不符合净宽和净高不小于1.0m的开口的规定怎么办？</w:t>
      </w:r>
    </w:p>
    <w:p w14:paraId="13D867D8">
      <w:pPr>
        <w:numPr>
          <w:ilvl w:val="0"/>
          <w:numId w:val="0"/>
        </w:numPr>
        <w:spacing w:line="400" w:lineRule="exact"/>
        <w:jc w:val="left"/>
        <w:outlineLvl w:val="0"/>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六    既有建筑改造附属库房设置问题</w:t>
      </w:r>
    </w:p>
    <w:p w14:paraId="23D3BCA2">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13</w:t>
      </w:r>
      <w:r>
        <w:rPr>
          <w:rFonts w:hint="eastAsia" w:ascii="微软雅黑" w:hAnsi="微软雅黑" w:eastAsia="微软雅黑" w:cs="微软雅黑"/>
          <w:b w:val="0"/>
          <w:bCs w:val="0"/>
          <w:color w:val="000000"/>
          <w:sz w:val="28"/>
          <w:szCs w:val="28"/>
          <w:lang w:val="en-US" w:eastAsia="zh-CN"/>
        </w:rPr>
        <w:t>4</w:t>
      </w:r>
      <w:r>
        <w:rPr>
          <w:rFonts w:hint="eastAsia" w:ascii="微软雅黑" w:hAnsi="微软雅黑" w:eastAsia="微软雅黑" w:cs="微软雅黑"/>
          <w:b w:val="0"/>
          <w:bCs w:val="0"/>
          <w:color w:val="000000"/>
          <w:sz w:val="28"/>
          <w:szCs w:val="28"/>
        </w:rPr>
        <w:t>) 既有建筑改造，设置在建筑内柴油发电机房，共需5.0 立方的柴油，问能否放在同一储油间内？</w:t>
      </w:r>
    </w:p>
    <w:p w14:paraId="16DAA4F2">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13</w:t>
      </w:r>
      <w:r>
        <w:rPr>
          <w:rFonts w:hint="eastAsia" w:ascii="微软雅黑" w:hAnsi="微软雅黑" w:eastAsia="微软雅黑" w:cs="微软雅黑"/>
          <w:b w:val="0"/>
          <w:bCs w:val="0"/>
          <w:color w:val="000000"/>
          <w:sz w:val="28"/>
          <w:szCs w:val="28"/>
          <w:lang w:val="en-US" w:eastAsia="zh-CN"/>
        </w:rPr>
        <w:t>5</w:t>
      </w:r>
      <w:r>
        <w:rPr>
          <w:rFonts w:hint="eastAsia" w:ascii="微软雅黑" w:hAnsi="微软雅黑" w:eastAsia="微软雅黑" w:cs="微软雅黑"/>
          <w:b w:val="0"/>
          <w:bCs w:val="0"/>
          <w:color w:val="000000"/>
          <w:sz w:val="28"/>
          <w:szCs w:val="28"/>
        </w:rPr>
        <w:t>) 既有建筑改造有 5层民用公共建筑，每层建筑面积为 500平米，在首层设置一个附属库房 面积为 100平米是否可以？如果是每层建筑为3000平米的高层公共建筑，每层允许设置附属库房面积是多少？</w:t>
      </w:r>
    </w:p>
    <w:p w14:paraId="0EE2B507">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13</w:t>
      </w:r>
      <w:r>
        <w:rPr>
          <w:rFonts w:hint="eastAsia" w:ascii="微软雅黑" w:hAnsi="微软雅黑" w:eastAsia="微软雅黑" w:cs="微软雅黑"/>
          <w:b w:val="0"/>
          <w:bCs w:val="0"/>
          <w:color w:val="000000"/>
          <w:sz w:val="28"/>
          <w:szCs w:val="28"/>
          <w:lang w:val="en-US" w:eastAsia="zh-CN"/>
        </w:rPr>
        <w:t>6</w:t>
      </w:r>
      <w:r>
        <w:rPr>
          <w:rFonts w:hint="eastAsia" w:ascii="微软雅黑" w:hAnsi="微软雅黑" w:eastAsia="微软雅黑" w:cs="微软雅黑"/>
          <w:b w:val="0"/>
          <w:bCs w:val="0"/>
          <w:color w:val="000000"/>
          <w:sz w:val="28"/>
          <w:szCs w:val="28"/>
        </w:rPr>
        <w:t>) 三层商店建筑，每层建筑面积为 5000平米，在建筑内设有附属库房（存丙类 2项物品）面积为3000平米，请问其防火分隔能否按《18版建规》中第6.2.3条规定？其疏散距离如何确定？</w:t>
      </w:r>
    </w:p>
    <w:p w14:paraId="4190D326">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13</w:t>
      </w:r>
      <w:r>
        <w:rPr>
          <w:rFonts w:hint="eastAsia" w:ascii="微软雅黑" w:hAnsi="微软雅黑" w:eastAsia="微软雅黑" w:cs="微软雅黑"/>
          <w:b w:val="0"/>
          <w:bCs w:val="0"/>
          <w:color w:val="000000"/>
          <w:sz w:val="28"/>
          <w:szCs w:val="28"/>
          <w:lang w:val="en-US" w:eastAsia="zh-CN"/>
        </w:rPr>
        <w:t>7</w:t>
      </w:r>
      <w:r>
        <w:rPr>
          <w:rFonts w:hint="eastAsia" w:ascii="微软雅黑" w:hAnsi="微软雅黑" w:eastAsia="微软雅黑" w:cs="微软雅黑"/>
          <w:b w:val="0"/>
          <w:bCs w:val="0"/>
          <w:color w:val="000000"/>
          <w:sz w:val="28"/>
          <w:szCs w:val="28"/>
        </w:rPr>
        <w:t>) 在既有民用公共建筑内存放酒精是否算危险品？如果不算危险品，建筑内单个附属库房允许存储酒精的最大限量是多少？</w:t>
      </w:r>
    </w:p>
    <w:p w14:paraId="203085AA">
      <w:pPr>
        <w:numPr>
          <w:ilvl w:val="0"/>
          <w:numId w:val="0"/>
        </w:numPr>
        <w:spacing w:line="400" w:lineRule="exact"/>
        <w:jc w:val="left"/>
        <w:outlineLvl w:val="0"/>
        <w:rPr>
          <w:rFonts w:hint="eastAsia" w:ascii="微软雅黑" w:hAnsi="微软雅黑" w:eastAsia="微软雅黑" w:cs="微软雅黑"/>
          <w:b w:val="0"/>
          <w:bCs w:val="0"/>
          <w:color w:val="000000"/>
          <w:sz w:val="28"/>
          <w:szCs w:val="28"/>
        </w:rPr>
      </w:pPr>
      <w:r>
        <w:rPr>
          <w:rFonts w:hint="eastAsia" w:ascii="微软雅黑" w:hAnsi="微软雅黑" w:eastAsia="微软雅黑" w:cs="微软雅黑"/>
          <w:b w:val="0"/>
          <w:bCs w:val="0"/>
          <w:color w:val="000000"/>
          <w:sz w:val="28"/>
          <w:szCs w:val="28"/>
        </w:rPr>
        <w:t>13</w:t>
      </w:r>
      <w:r>
        <w:rPr>
          <w:rFonts w:hint="eastAsia" w:ascii="微软雅黑" w:hAnsi="微软雅黑" w:eastAsia="微软雅黑" w:cs="微软雅黑"/>
          <w:b w:val="0"/>
          <w:bCs w:val="0"/>
          <w:color w:val="000000"/>
          <w:sz w:val="28"/>
          <w:szCs w:val="28"/>
          <w:lang w:val="en-US" w:eastAsia="zh-CN"/>
        </w:rPr>
        <w:t>8</w:t>
      </w:r>
      <w:r>
        <w:rPr>
          <w:rFonts w:hint="eastAsia" w:ascii="微软雅黑" w:hAnsi="微软雅黑" w:eastAsia="微软雅黑" w:cs="微软雅黑"/>
          <w:b w:val="0"/>
          <w:bCs w:val="0"/>
          <w:color w:val="000000"/>
          <w:sz w:val="28"/>
          <w:szCs w:val="28"/>
        </w:rPr>
        <w:t>) 在既有民用公共建筑内存放38度及以上白酒是否算危险品？如果不算危险品，建筑内单个附属库房允许存储 38度及以上白酒的最大限量是多少？</w:t>
      </w:r>
    </w:p>
    <w:p w14:paraId="2954DFD1">
      <w:pPr>
        <w:numPr>
          <w:ilvl w:val="0"/>
          <w:numId w:val="0"/>
        </w:numPr>
        <w:spacing w:line="400" w:lineRule="exact"/>
        <w:jc w:val="left"/>
        <w:outlineLvl w:val="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eastAsia="zh-CN"/>
        </w:rPr>
        <w:t>四、</w:t>
      </w:r>
      <w:r>
        <w:rPr>
          <w:rFonts w:hint="eastAsia" w:ascii="微软雅黑" w:hAnsi="微软雅黑" w:eastAsia="微软雅黑" w:cs="微软雅黑"/>
          <w:b/>
          <w:bCs/>
          <w:sz w:val="28"/>
          <w:szCs w:val="28"/>
        </w:rPr>
        <w:t xml:space="preserve">授课专家：  </w:t>
      </w:r>
    </w:p>
    <w:p w14:paraId="217C19C5">
      <w:pPr>
        <w:spacing w:line="400" w:lineRule="exact"/>
        <w:ind w:left="559" w:leftChars="266" w:firstLine="280" w:firstLineChars="100"/>
        <w:rPr>
          <w:rFonts w:hint="eastAsia" w:ascii="微软雅黑" w:hAnsi="微软雅黑" w:eastAsia="微软雅黑" w:cs="微软雅黑"/>
          <w:spacing w:val="-6"/>
          <w:kern w:val="30"/>
          <w:sz w:val="28"/>
          <w:szCs w:val="28"/>
        </w:rPr>
      </w:pPr>
      <w:r>
        <w:rPr>
          <w:rFonts w:hint="eastAsia" w:ascii="微软雅黑" w:hAnsi="微软雅黑" w:eastAsia="微软雅黑" w:cs="微软雅黑"/>
          <w:sz w:val="28"/>
          <w:szCs w:val="28"/>
        </w:rPr>
        <w:t>培训班将邀请业内一线专家授课，并组织现场研讨、交流和解答学员实践工作中的有关疑难热点问题</w:t>
      </w:r>
    </w:p>
    <w:p w14:paraId="66126CE2">
      <w:pPr>
        <w:numPr>
          <w:ilvl w:val="0"/>
          <w:numId w:val="0"/>
        </w:numPr>
        <w:spacing w:line="0" w:lineRule="atLeast"/>
        <w:rPr>
          <w:rFonts w:hint="eastAsia" w:ascii="微软雅黑" w:hAnsi="微软雅黑" w:eastAsia="微软雅黑" w:cs="微软雅黑"/>
          <w:b/>
          <w:bCs/>
          <w:color w:val="000000"/>
          <w:kern w:val="0"/>
          <w:sz w:val="28"/>
          <w:szCs w:val="28"/>
        </w:rPr>
      </w:pPr>
      <w:r>
        <w:rPr>
          <w:rFonts w:hint="eastAsia" w:ascii="微软雅黑" w:hAnsi="微软雅黑" w:eastAsia="微软雅黑" w:cs="微软雅黑"/>
          <w:b/>
          <w:bCs/>
          <w:color w:val="000000"/>
          <w:kern w:val="0"/>
          <w:sz w:val="28"/>
          <w:szCs w:val="28"/>
          <w:lang w:eastAsia="zh-CN"/>
        </w:rPr>
        <w:t>五、</w:t>
      </w:r>
      <w:r>
        <w:rPr>
          <w:rFonts w:hint="eastAsia" w:ascii="微软雅黑" w:hAnsi="微软雅黑" w:eastAsia="微软雅黑" w:cs="微软雅黑"/>
          <w:b/>
          <w:bCs/>
          <w:color w:val="000000"/>
          <w:kern w:val="0"/>
          <w:sz w:val="28"/>
          <w:szCs w:val="28"/>
        </w:rPr>
        <w:t>培训费：</w:t>
      </w:r>
    </w:p>
    <w:p w14:paraId="68D9A230">
      <w:pPr>
        <w:numPr>
          <w:ilvl w:val="0"/>
          <w:numId w:val="0"/>
        </w:numPr>
        <w:spacing w:line="0" w:lineRule="atLeast"/>
        <w:ind w:firstLine="840" w:firstLineChars="300"/>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1980元/人（包括培训费</w:t>
      </w:r>
      <w:r>
        <w:rPr>
          <w:rFonts w:hint="eastAsia" w:ascii="微软雅黑" w:hAnsi="微软雅黑" w:eastAsia="微软雅黑" w:cs="微软雅黑"/>
          <w:color w:val="000000"/>
          <w:kern w:val="0"/>
          <w:sz w:val="28"/>
          <w:szCs w:val="28"/>
          <w:lang w:eastAsia="zh-CN"/>
        </w:rPr>
        <w:t>、</w:t>
      </w:r>
      <w:r>
        <w:rPr>
          <w:rFonts w:hint="eastAsia" w:ascii="微软雅黑" w:hAnsi="微软雅黑" w:eastAsia="微软雅黑" w:cs="微软雅黑"/>
          <w:color w:val="000000"/>
          <w:kern w:val="0"/>
          <w:sz w:val="28"/>
          <w:szCs w:val="28"/>
        </w:rPr>
        <w:t>资料费</w:t>
      </w:r>
      <w:r>
        <w:rPr>
          <w:rFonts w:hint="eastAsia" w:ascii="微软雅黑" w:hAnsi="微软雅黑" w:eastAsia="微软雅黑" w:cs="微软雅黑"/>
          <w:color w:val="000000"/>
          <w:kern w:val="0"/>
          <w:sz w:val="28"/>
          <w:szCs w:val="28"/>
          <w:lang w:eastAsia="zh-CN"/>
        </w:rPr>
        <w:t>、证书费</w:t>
      </w:r>
      <w:r>
        <w:rPr>
          <w:rFonts w:hint="eastAsia" w:ascii="微软雅黑" w:hAnsi="微软雅黑" w:eastAsia="微软雅黑" w:cs="微软雅黑"/>
          <w:color w:val="000000"/>
          <w:kern w:val="0"/>
          <w:sz w:val="28"/>
          <w:szCs w:val="28"/>
        </w:rPr>
        <w:t>）</w:t>
      </w:r>
      <w:r>
        <w:rPr>
          <w:rFonts w:hint="eastAsia" w:ascii="微软雅黑" w:hAnsi="微软雅黑" w:eastAsia="微软雅黑" w:cs="微软雅黑"/>
          <w:color w:val="000000"/>
          <w:kern w:val="0"/>
          <w:sz w:val="28"/>
          <w:szCs w:val="28"/>
          <w:lang w:val="en-US" w:eastAsia="zh-CN"/>
        </w:rPr>
        <w:t>,需要安排中餐的另收120元（两天中餐），发票可开入培训费，住</w:t>
      </w:r>
      <w:r>
        <w:rPr>
          <w:rFonts w:hint="eastAsia" w:ascii="微软雅黑" w:hAnsi="微软雅黑" w:eastAsia="微软雅黑" w:cs="微软雅黑"/>
          <w:color w:val="000000"/>
          <w:kern w:val="0"/>
          <w:sz w:val="28"/>
          <w:szCs w:val="28"/>
        </w:rPr>
        <w:t>宿统一安排，费用自理。</w:t>
      </w:r>
    </w:p>
    <w:p w14:paraId="1A94BCE8">
      <w:pPr>
        <w:spacing w:line="0" w:lineRule="atLeast"/>
        <w:ind w:left="560" w:hanging="560" w:hangingChars="200"/>
        <w:rPr>
          <w:rFonts w:hint="eastAsia" w:ascii="微软雅黑" w:hAnsi="微软雅黑" w:eastAsia="微软雅黑" w:cs="微软雅黑"/>
          <w:b/>
          <w:bCs/>
          <w:color w:val="000000"/>
          <w:kern w:val="0"/>
          <w:sz w:val="28"/>
          <w:szCs w:val="28"/>
          <w:lang w:eastAsia="zh-CN"/>
        </w:rPr>
      </w:pPr>
      <w:r>
        <w:rPr>
          <w:rFonts w:hint="eastAsia" w:ascii="微软雅黑" w:hAnsi="微软雅黑" w:eastAsia="微软雅黑" w:cs="微软雅黑"/>
          <w:b/>
          <w:bCs/>
          <w:color w:val="000000"/>
          <w:kern w:val="0"/>
          <w:sz w:val="28"/>
          <w:szCs w:val="28"/>
          <w:lang w:val="en-US" w:eastAsia="zh-CN"/>
        </w:rPr>
        <w:t>六</w:t>
      </w:r>
      <w:r>
        <w:rPr>
          <w:rFonts w:hint="eastAsia" w:ascii="微软雅黑" w:hAnsi="微软雅黑" w:eastAsia="微软雅黑" w:cs="微软雅黑"/>
          <w:b/>
          <w:bCs/>
          <w:color w:val="000000"/>
          <w:kern w:val="0"/>
          <w:sz w:val="28"/>
          <w:szCs w:val="28"/>
        </w:rPr>
        <w:t>、报名方法</w:t>
      </w:r>
    </w:p>
    <w:p w14:paraId="6E634CCA">
      <w:pPr>
        <w:spacing w:line="0" w:lineRule="atLeast"/>
        <w:ind w:left="559" w:leftChars="266" w:firstLine="0" w:firstLineChars="0"/>
        <w:rPr>
          <w:rFonts w:hint="eastAsia" w:ascii="微软雅黑" w:hAnsi="微软雅黑" w:eastAsia="微软雅黑" w:cs="微软雅黑"/>
          <w:color w:val="000000"/>
          <w:sz w:val="28"/>
          <w:szCs w:val="28"/>
        </w:rPr>
      </w:pPr>
      <w:r>
        <w:rPr>
          <w:rFonts w:hint="eastAsia" w:ascii="微软雅黑" w:hAnsi="微软雅黑" w:eastAsia="微软雅黑" w:cs="微软雅黑"/>
          <w:sz w:val="28"/>
          <w:szCs w:val="28"/>
        </w:rPr>
        <w:drawing>
          <wp:anchor distT="0" distB="0" distL="0" distR="0" simplePos="0" relativeHeight="251659264" behindDoc="0" locked="0" layoutInCell="1" allowOverlap="1">
            <wp:simplePos x="0" y="0"/>
            <wp:positionH relativeFrom="column">
              <wp:posOffset>5011420</wp:posOffset>
            </wp:positionH>
            <wp:positionV relativeFrom="paragraph">
              <wp:posOffset>389890</wp:posOffset>
            </wp:positionV>
            <wp:extent cx="988695" cy="883920"/>
            <wp:effectExtent l="0" t="0" r="1905" b="11430"/>
            <wp:wrapNone/>
            <wp:docPr id="1028" name="图片 9"/>
            <wp:cNvGraphicFramePr/>
            <a:graphic xmlns:a="http://schemas.openxmlformats.org/drawingml/2006/main">
              <a:graphicData uri="http://schemas.openxmlformats.org/drawingml/2006/picture">
                <pic:pic xmlns:pic="http://schemas.openxmlformats.org/drawingml/2006/picture">
                  <pic:nvPicPr>
                    <pic:cNvPr id="1028" name="图片 9"/>
                    <pic:cNvPicPr/>
                  </pic:nvPicPr>
                  <pic:blipFill>
                    <a:blip r:embed="rId4" cstate="print"/>
                    <a:srcRect/>
                    <a:stretch>
                      <a:fillRect/>
                    </a:stretch>
                  </pic:blipFill>
                  <pic:spPr>
                    <a:xfrm>
                      <a:off x="0" y="0"/>
                      <a:ext cx="988695" cy="883920"/>
                    </a:xfrm>
                    <a:prstGeom prst="rect">
                      <a:avLst/>
                    </a:prstGeom>
                    <a:ln>
                      <a:noFill/>
                    </a:ln>
                  </pic:spPr>
                </pic:pic>
              </a:graphicData>
            </a:graphic>
          </wp:anchor>
        </w:drawing>
      </w:r>
      <w:r>
        <w:rPr>
          <w:rFonts w:hint="eastAsia" w:ascii="微软雅黑" w:hAnsi="微软雅黑" w:eastAsia="微软雅黑" w:cs="微软雅黑"/>
          <w:color w:val="000000"/>
          <w:sz w:val="28"/>
          <w:szCs w:val="28"/>
        </w:rPr>
        <w:t>1、各单位确定好人员后，发传真或邮件至我</w:t>
      </w:r>
      <w:r>
        <w:rPr>
          <w:rFonts w:hint="eastAsia" w:ascii="微软雅黑" w:hAnsi="微软雅黑" w:eastAsia="微软雅黑" w:cs="微软雅黑"/>
          <w:color w:val="000000"/>
          <w:sz w:val="28"/>
          <w:szCs w:val="28"/>
          <w:lang w:eastAsia="zh-CN"/>
        </w:rPr>
        <w:t>单位</w:t>
      </w:r>
      <w:r>
        <w:rPr>
          <w:rFonts w:hint="eastAsia" w:ascii="微软雅黑" w:hAnsi="微软雅黑" w:eastAsia="微软雅黑" w:cs="微软雅黑"/>
          <w:color w:val="000000"/>
          <w:sz w:val="28"/>
          <w:szCs w:val="28"/>
        </w:rPr>
        <w:t>，欢迎各单位集体组织参加。</w:t>
      </w:r>
    </w:p>
    <w:p w14:paraId="32C70A90">
      <w:pPr>
        <w:spacing w:line="0" w:lineRule="atLeast"/>
        <w:ind w:firstLine="560" w:firstLineChars="200"/>
        <w:rPr>
          <w:rFonts w:hint="eastAsia" w:ascii="微软雅黑" w:hAnsi="微软雅黑" w:eastAsia="微软雅黑" w:cs="微软雅黑"/>
          <w:color w:val="000000"/>
          <w:sz w:val="28"/>
          <w:szCs w:val="28"/>
          <w:lang w:val="en-US" w:eastAsia="zh-CN"/>
        </w:rPr>
      </w:pPr>
      <w:r>
        <w:rPr>
          <w:rFonts w:hint="eastAsia" w:ascii="微软雅黑" w:hAnsi="微软雅黑" w:eastAsia="微软雅黑" w:cs="微软雅黑"/>
          <w:color w:val="000000"/>
          <w:sz w:val="28"/>
          <w:szCs w:val="28"/>
        </w:rPr>
        <w:t xml:space="preserve">2、咨询电话：010-63308208   </w:t>
      </w:r>
      <w:r>
        <w:rPr>
          <w:rFonts w:hint="eastAsia" w:ascii="微软雅黑" w:hAnsi="微软雅黑" w:eastAsia="微软雅黑" w:cs="微软雅黑"/>
          <w:color w:val="000000"/>
          <w:sz w:val="28"/>
          <w:szCs w:val="28"/>
          <w:lang w:val="en-US" w:eastAsia="zh-CN"/>
        </w:rPr>
        <w:t xml:space="preserve"> 18600863484张</w:t>
      </w:r>
      <w:r>
        <w:rPr>
          <w:rFonts w:hint="eastAsia" w:ascii="微软雅黑" w:hAnsi="微软雅黑" w:eastAsia="微软雅黑" w:cs="微软雅黑"/>
          <w:color w:val="000000"/>
          <w:sz w:val="28"/>
          <w:szCs w:val="28"/>
        </w:rPr>
        <w:t>老师</w:t>
      </w:r>
    </w:p>
    <w:p w14:paraId="45E912E1">
      <w:pPr>
        <w:spacing w:line="0" w:lineRule="atLeast"/>
        <w:ind w:firstLine="280" w:firstLineChars="100"/>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 xml:space="preserve">        传真：010-63308208   </w:t>
      </w:r>
      <w:r>
        <w:rPr>
          <w:rFonts w:hint="eastAsia" w:ascii="微软雅黑" w:hAnsi="微软雅黑" w:eastAsia="微软雅黑" w:cs="微软雅黑"/>
          <w:color w:val="000000"/>
          <w:sz w:val="28"/>
          <w:szCs w:val="28"/>
          <w:lang w:val="en-US" w:eastAsia="zh-CN"/>
        </w:rPr>
        <w:t xml:space="preserve"> </w:t>
      </w:r>
      <w:r>
        <w:rPr>
          <w:rFonts w:hint="eastAsia" w:ascii="微软雅黑" w:hAnsi="微软雅黑" w:eastAsia="微软雅黑" w:cs="微软雅黑"/>
          <w:color w:val="000000"/>
          <w:sz w:val="28"/>
          <w:szCs w:val="28"/>
        </w:rPr>
        <w:t xml:space="preserve"> </w:t>
      </w:r>
    </w:p>
    <w:p w14:paraId="6A1201B7">
      <w:pPr>
        <w:spacing w:line="0" w:lineRule="atLeast"/>
        <w:ind w:firstLine="280" w:firstLineChars="100"/>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 xml:space="preserve">    电子邮箱：</w:t>
      </w:r>
      <w:r>
        <w:rPr>
          <w:rFonts w:hint="eastAsia" w:ascii="微软雅黑" w:hAnsi="微软雅黑" w:eastAsia="微软雅黑" w:cs="微软雅黑"/>
          <w:color w:val="000000"/>
          <w:sz w:val="28"/>
          <w:szCs w:val="28"/>
          <w:lang w:val="en-US" w:eastAsia="zh-CN"/>
        </w:rPr>
        <w:t>zhhbbeijing@vip.163.com</w:t>
      </w:r>
    </w:p>
    <w:p w14:paraId="1176FEF5">
      <w:pPr>
        <w:numPr>
          <w:ilvl w:val="0"/>
          <w:numId w:val="0"/>
        </w:numPr>
        <w:ind w:left="315" w:leftChars="0" w:firstLine="280" w:firstLineChars="100"/>
        <w:rPr>
          <w:rFonts w:hint="eastAsia" w:ascii="微软雅黑" w:hAnsi="微软雅黑" w:eastAsia="微软雅黑" w:cs="微软雅黑"/>
          <w:lang w:val="en-US" w:eastAsia="zh-CN"/>
        </w:rPr>
      </w:pPr>
      <w:r>
        <w:rPr>
          <w:rFonts w:hint="eastAsia" w:ascii="微软雅黑" w:hAnsi="微软雅黑" w:eastAsia="微软雅黑" w:cs="微软雅黑"/>
          <w:color w:val="FF0000"/>
          <w:sz w:val="28"/>
          <w:szCs w:val="28"/>
          <w:lang w:val="en-US" w:eastAsia="zh-CN"/>
        </w:rPr>
        <w:t>3、本公司承接各相关专业内部培训，我们诚望能与贵公司建立友好的合作桥梁，与贵公司共同腾飞。</w:t>
      </w:r>
      <w:r>
        <w:rPr>
          <w:rFonts w:hint="eastAsia" w:ascii="微软雅黑" w:hAnsi="微软雅黑" w:eastAsia="微软雅黑" w:cs="微软雅黑"/>
          <w:lang w:val="en-US" w:eastAsia="zh-CN"/>
        </w:rPr>
        <w:t xml:space="preserve">    </w:t>
      </w:r>
    </w:p>
    <w:p w14:paraId="5586888E">
      <w:pPr>
        <w:spacing w:line="0" w:lineRule="atLeast"/>
        <w:rPr>
          <w:rFonts w:hint="eastAsia" w:ascii="微软雅黑" w:hAnsi="微软雅黑" w:eastAsia="微软雅黑" w:cs="微软雅黑"/>
          <w:color w:val="000000"/>
          <w:sz w:val="24"/>
          <w:szCs w:val="24"/>
        </w:rPr>
      </w:pPr>
    </w:p>
    <w:p w14:paraId="19E1CB28">
      <w:pPr>
        <w:spacing w:line="0" w:lineRule="atLeast"/>
        <w:ind w:firstLine="3600" w:firstLineChars="1500"/>
        <w:rPr>
          <w:rFonts w:hint="eastAsia" w:ascii="微软雅黑" w:hAnsi="微软雅黑" w:eastAsia="微软雅黑" w:cs="微软雅黑"/>
          <w:color w:val="000000"/>
          <w:sz w:val="24"/>
          <w:szCs w:val="24"/>
        </w:rPr>
      </w:pPr>
    </w:p>
    <w:p w14:paraId="26347A2D">
      <w:pPr>
        <w:spacing w:line="0" w:lineRule="atLeast"/>
        <w:ind w:firstLine="4200" w:firstLineChars="15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8"/>
          <w:szCs w:val="28"/>
        </w:rPr>
        <w:drawing>
          <wp:anchor distT="0" distB="0" distL="0" distR="0" simplePos="0" relativeHeight="251659264" behindDoc="1" locked="0" layoutInCell="1" allowOverlap="1">
            <wp:simplePos x="0" y="0"/>
            <wp:positionH relativeFrom="column">
              <wp:posOffset>2874010</wp:posOffset>
            </wp:positionH>
            <wp:positionV relativeFrom="paragraph">
              <wp:posOffset>149860</wp:posOffset>
            </wp:positionV>
            <wp:extent cx="1628140" cy="1630680"/>
            <wp:effectExtent l="0" t="0" r="10160" b="7620"/>
            <wp:wrapNone/>
            <wp:docPr id="1029" name="图片 61"/>
            <wp:cNvGraphicFramePr/>
            <a:graphic xmlns:a="http://schemas.openxmlformats.org/drawingml/2006/main">
              <a:graphicData uri="http://schemas.openxmlformats.org/drawingml/2006/picture">
                <pic:pic xmlns:pic="http://schemas.openxmlformats.org/drawingml/2006/picture">
                  <pic:nvPicPr>
                    <pic:cNvPr id="1029" name="图片 61"/>
                    <pic:cNvPicPr/>
                  </pic:nvPicPr>
                  <pic:blipFill>
                    <a:blip r:embed="rId5" cstate="print"/>
                    <a:srcRect/>
                    <a:stretch>
                      <a:fillRect/>
                    </a:stretch>
                  </pic:blipFill>
                  <pic:spPr>
                    <a:xfrm>
                      <a:off x="0" y="0"/>
                      <a:ext cx="1628140" cy="1630680"/>
                    </a:xfrm>
                    <a:prstGeom prst="rect">
                      <a:avLst/>
                    </a:prstGeom>
                    <a:ln>
                      <a:noFill/>
                    </a:ln>
                  </pic:spPr>
                </pic:pic>
              </a:graphicData>
            </a:graphic>
          </wp:anchor>
        </w:drawing>
      </w:r>
    </w:p>
    <w:p w14:paraId="4D24B199">
      <w:pPr>
        <w:spacing w:line="0" w:lineRule="atLeast"/>
        <w:rPr>
          <w:rFonts w:hint="eastAsia" w:ascii="微软雅黑" w:hAnsi="微软雅黑" w:eastAsia="微软雅黑" w:cs="微软雅黑"/>
          <w:color w:val="000000"/>
          <w:position w:val="0"/>
          <w:sz w:val="28"/>
          <w:szCs w:val="28"/>
          <w:lang w:eastAsia="zh-CN"/>
        </w:rPr>
      </w:pPr>
    </w:p>
    <w:p w14:paraId="7AF0F8CD">
      <w:pPr>
        <w:spacing w:line="0" w:lineRule="atLeast"/>
        <w:rPr>
          <w:rFonts w:hint="eastAsia" w:ascii="微软雅黑" w:hAnsi="微软雅黑" w:eastAsia="微软雅黑" w:cs="微软雅黑"/>
          <w:color w:val="000000"/>
          <w:sz w:val="28"/>
          <w:szCs w:val="28"/>
        </w:rPr>
      </w:pPr>
    </w:p>
    <w:p w14:paraId="4D9F858A">
      <w:pPr>
        <w:spacing w:line="0" w:lineRule="atLeas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 xml:space="preserve">                                北京建标技术交流中心</w:t>
      </w:r>
    </w:p>
    <w:p w14:paraId="405AE6B6">
      <w:pPr>
        <w:spacing w:line="0" w:lineRule="atLeast"/>
        <w:rPr>
          <w:rFonts w:hint="eastAsia" w:ascii="微软雅黑" w:hAnsi="微软雅黑" w:eastAsia="微软雅黑" w:cs="微软雅黑"/>
          <w:b/>
          <w:bCs/>
          <w:color w:val="000000"/>
          <w:sz w:val="28"/>
          <w:szCs w:val="28"/>
        </w:rPr>
      </w:pPr>
      <w:r>
        <w:rPr>
          <w:rFonts w:hint="eastAsia" w:ascii="微软雅黑" w:hAnsi="微软雅黑" w:eastAsia="微软雅黑" w:cs="微软雅黑"/>
          <w:color w:val="000000"/>
          <w:sz w:val="28"/>
          <w:szCs w:val="28"/>
        </w:rPr>
        <w:t xml:space="preserve">                                 </w:t>
      </w:r>
      <w:r>
        <w:rPr>
          <w:rFonts w:hint="eastAsia" w:ascii="微软雅黑" w:hAnsi="微软雅黑" w:eastAsia="微软雅黑" w:cs="微软雅黑"/>
          <w:color w:val="000000"/>
          <w:sz w:val="28"/>
          <w:szCs w:val="28"/>
          <w:lang w:val="en-US" w:eastAsia="zh-CN"/>
        </w:rPr>
        <w:t xml:space="preserve"> </w:t>
      </w:r>
      <w:r>
        <w:rPr>
          <w:rFonts w:hint="eastAsia" w:ascii="微软雅黑" w:hAnsi="微软雅黑" w:eastAsia="微软雅黑" w:cs="微软雅黑"/>
          <w:color w:val="000000"/>
          <w:sz w:val="28"/>
          <w:szCs w:val="28"/>
        </w:rPr>
        <w:t>二零</w:t>
      </w:r>
      <w:r>
        <w:rPr>
          <w:rFonts w:hint="eastAsia" w:ascii="微软雅黑" w:hAnsi="微软雅黑" w:eastAsia="微软雅黑" w:cs="微软雅黑"/>
          <w:color w:val="000000"/>
          <w:sz w:val="28"/>
          <w:szCs w:val="28"/>
          <w:lang w:val="en-US" w:eastAsia="zh-CN"/>
        </w:rPr>
        <w:t>二五</w:t>
      </w:r>
      <w:r>
        <w:rPr>
          <w:rFonts w:hint="eastAsia" w:ascii="微软雅黑" w:hAnsi="微软雅黑" w:eastAsia="微软雅黑" w:cs="微软雅黑"/>
          <w:color w:val="000000"/>
          <w:sz w:val="28"/>
          <w:szCs w:val="28"/>
        </w:rPr>
        <w:t>年</w:t>
      </w:r>
      <w:r>
        <w:rPr>
          <w:rFonts w:hint="eastAsia" w:ascii="微软雅黑" w:hAnsi="微软雅黑" w:eastAsia="微软雅黑" w:cs="微软雅黑"/>
          <w:color w:val="000000"/>
          <w:sz w:val="28"/>
          <w:szCs w:val="28"/>
          <w:lang w:eastAsia="zh-CN"/>
        </w:rPr>
        <w:t>八</w:t>
      </w:r>
      <w:r>
        <w:rPr>
          <w:rFonts w:hint="eastAsia" w:ascii="微软雅黑" w:hAnsi="微软雅黑" w:eastAsia="微软雅黑" w:cs="微软雅黑"/>
          <w:color w:val="000000"/>
          <w:sz w:val="28"/>
          <w:szCs w:val="28"/>
          <w:lang w:val="en-US" w:eastAsia="zh-CN"/>
        </w:rPr>
        <w:t>月</w:t>
      </w:r>
    </w:p>
    <w:p w14:paraId="4018A278">
      <w:pPr>
        <w:spacing w:line="400" w:lineRule="exact"/>
        <w:rPr>
          <w:rFonts w:hint="eastAsia" w:ascii="微软雅黑" w:hAnsi="微软雅黑" w:eastAsia="微软雅黑" w:cs="微软雅黑"/>
          <w:b/>
          <w:bCs/>
          <w:color w:val="000000"/>
          <w:sz w:val="28"/>
          <w:szCs w:val="28"/>
        </w:rPr>
      </w:pPr>
    </w:p>
    <w:p w14:paraId="62ADDC0B">
      <w:pPr>
        <w:spacing w:line="400" w:lineRule="exact"/>
        <w:ind w:firstLine="3922" w:firstLineChars="1400"/>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报名回执表</w:t>
      </w:r>
    </w:p>
    <w:tbl>
      <w:tblPr>
        <w:tblStyle w:val="14"/>
        <w:tblpPr w:leftFromText="180" w:rightFromText="180" w:vertAnchor="text" w:horzAnchor="page" w:tblpX="1251" w:tblpY="55"/>
        <w:tblOverlap w:val="never"/>
        <w:tblW w:w="0" w:type="auto"/>
        <w:tblInd w:w="0" w:type="dxa"/>
        <w:tblLayout w:type="fixed"/>
        <w:tblCellMar>
          <w:top w:w="0" w:type="dxa"/>
          <w:left w:w="108" w:type="dxa"/>
          <w:bottom w:w="0" w:type="dxa"/>
          <w:right w:w="108" w:type="dxa"/>
        </w:tblCellMar>
      </w:tblPr>
      <w:tblGrid>
        <w:gridCol w:w="2051"/>
        <w:gridCol w:w="760"/>
        <w:gridCol w:w="398"/>
        <w:gridCol w:w="1012"/>
        <w:gridCol w:w="973"/>
        <w:gridCol w:w="1196"/>
        <w:gridCol w:w="788"/>
        <w:gridCol w:w="103"/>
        <w:gridCol w:w="480"/>
        <w:gridCol w:w="649"/>
        <w:gridCol w:w="1235"/>
      </w:tblGrid>
      <w:tr w14:paraId="1BA52721">
        <w:tblPrEx>
          <w:tblCellMar>
            <w:top w:w="0" w:type="dxa"/>
            <w:left w:w="108" w:type="dxa"/>
            <w:bottom w:w="0" w:type="dxa"/>
            <w:right w:w="108" w:type="dxa"/>
          </w:tblCellMar>
        </w:tblPrEx>
        <w:trPr>
          <w:trHeight w:val="495" w:hRule="atLeast"/>
        </w:trPr>
        <w:tc>
          <w:tcPr>
            <w:tcW w:w="2811" w:type="dxa"/>
            <w:gridSpan w:val="2"/>
            <w:tcBorders>
              <w:top w:val="single" w:color="auto" w:sz="4" w:space="0"/>
              <w:left w:val="single" w:color="auto" w:sz="4" w:space="0"/>
              <w:bottom w:val="single" w:color="auto" w:sz="4" w:space="0"/>
              <w:right w:val="single" w:color="auto" w:sz="4" w:space="0"/>
            </w:tcBorders>
          </w:tcPr>
          <w:p w14:paraId="520B7683">
            <w:pPr>
              <w:widowControl/>
              <w:spacing w:line="400" w:lineRule="exact"/>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报销单位名称</w:t>
            </w:r>
          </w:p>
        </w:tc>
        <w:tc>
          <w:tcPr>
            <w:tcW w:w="6834" w:type="dxa"/>
            <w:gridSpan w:val="9"/>
            <w:tcBorders>
              <w:top w:val="single" w:color="auto" w:sz="4" w:space="0"/>
              <w:left w:val="nil"/>
              <w:bottom w:val="single" w:color="auto" w:sz="4" w:space="0"/>
              <w:right w:val="single" w:color="auto" w:sz="4" w:space="0"/>
            </w:tcBorders>
          </w:tcPr>
          <w:p w14:paraId="5D3FE8CF">
            <w:pPr>
              <w:widowControl/>
              <w:spacing w:line="400" w:lineRule="exact"/>
              <w:jc w:val="left"/>
              <w:rPr>
                <w:rFonts w:hint="eastAsia" w:ascii="微软雅黑" w:hAnsi="微软雅黑" w:eastAsia="微软雅黑" w:cs="微软雅黑"/>
                <w:color w:val="000000"/>
                <w:sz w:val="28"/>
                <w:szCs w:val="28"/>
              </w:rPr>
            </w:pPr>
          </w:p>
        </w:tc>
      </w:tr>
      <w:tr w14:paraId="4E10815C">
        <w:tblPrEx>
          <w:tblCellMar>
            <w:top w:w="0" w:type="dxa"/>
            <w:left w:w="108" w:type="dxa"/>
            <w:bottom w:w="0" w:type="dxa"/>
            <w:right w:w="108" w:type="dxa"/>
          </w:tblCellMar>
        </w:tblPrEx>
        <w:trPr>
          <w:trHeight w:val="371" w:hRule="atLeast"/>
        </w:trPr>
        <w:tc>
          <w:tcPr>
            <w:tcW w:w="2811" w:type="dxa"/>
            <w:gridSpan w:val="2"/>
            <w:tcBorders>
              <w:top w:val="single" w:color="auto" w:sz="4" w:space="0"/>
              <w:left w:val="single" w:color="auto" w:sz="4" w:space="0"/>
              <w:bottom w:val="single" w:color="auto" w:sz="4" w:space="0"/>
              <w:right w:val="single" w:color="auto" w:sz="4" w:space="0"/>
            </w:tcBorders>
          </w:tcPr>
          <w:p w14:paraId="2659AC50">
            <w:pPr>
              <w:widowControl/>
              <w:spacing w:line="400" w:lineRule="exact"/>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单位地址</w:t>
            </w:r>
          </w:p>
        </w:tc>
        <w:tc>
          <w:tcPr>
            <w:tcW w:w="3579" w:type="dxa"/>
            <w:gridSpan w:val="4"/>
            <w:tcBorders>
              <w:top w:val="single" w:color="auto" w:sz="4" w:space="0"/>
              <w:left w:val="nil"/>
              <w:bottom w:val="single" w:color="auto" w:sz="4" w:space="0"/>
              <w:right w:val="single" w:color="auto" w:sz="4" w:space="0"/>
            </w:tcBorders>
          </w:tcPr>
          <w:p w14:paraId="6E718292">
            <w:pPr>
              <w:widowControl/>
              <w:spacing w:line="400" w:lineRule="exact"/>
              <w:jc w:val="left"/>
              <w:rPr>
                <w:rFonts w:hint="eastAsia" w:ascii="微软雅黑" w:hAnsi="微软雅黑" w:eastAsia="微软雅黑" w:cs="微软雅黑"/>
                <w:color w:val="000000"/>
                <w:sz w:val="28"/>
                <w:szCs w:val="28"/>
              </w:rPr>
            </w:pPr>
          </w:p>
        </w:tc>
        <w:tc>
          <w:tcPr>
            <w:tcW w:w="1371" w:type="dxa"/>
            <w:gridSpan w:val="3"/>
            <w:tcBorders>
              <w:top w:val="single" w:color="auto" w:sz="4" w:space="0"/>
              <w:left w:val="nil"/>
              <w:bottom w:val="single" w:color="auto" w:sz="4" w:space="0"/>
              <w:right w:val="single" w:color="auto" w:sz="4" w:space="0"/>
            </w:tcBorders>
          </w:tcPr>
          <w:p w14:paraId="11CD64B0">
            <w:pPr>
              <w:widowControl/>
              <w:spacing w:line="400" w:lineRule="exact"/>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单位电话</w:t>
            </w:r>
          </w:p>
        </w:tc>
        <w:tc>
          <w:tcPr>
            <w:tcW w:w="1884" w:type="dxa"/>
            <w:gridSpan w:val="2"/>
            <w:tcBorders>
              <w:top w:val="single" w:color="auto" w:sz="4" w:space="0"/>
              <w:left w:val="nil"/>
              <w:bottom w:val="single" w:color="auto" w:sz="4" w:space="0"/>
              <w:right w:val="single" w:color="auto" w:sz="4" w:space="0"/>
            </w:tcBorders>
          </w:tcPr>
          <w:p w14:paraId="31815CC4">
            <w:pPr>
              <w:widowControl/>
              <w:spacing w:line="400" w:lineRule="exact"/>
              <w:jc w:val="left"/>
              <w:rPr>
                <w:rFonts w:hint="eastAsia" w:ascii="微软雅黑" w:hAnsi="微软雅黑" w:eastAsia="微软雅黑" w:cs="微软雅黑"/>
                <w:color w:val="000000"/>
                <w:sz w:val="28"/>
                <w:szCs w:val="28"/>
              </w:rPr>
            </w:pPr>
          </w:p>
        </w:tc>
      </w:tr>
      <w:tr w14:paraId="3608FB03">
        <w:tblPrEx>
          <w:tblCellMar>
            <w:top w:w="0" w:type="dxa"/>
            <w:left w:w="108" w:type="dxa"/>
            <w:bottom w:w="0" w:type="dxa"/>
            <w:right w:w="108" w:type="dxa"/>
          </w:tblCellMar>
        </w:tblPrEx>
        <w:trPr>
          <w:trHeight w:val="424" w:hRule="atLeast"/>
        </w:trPr>
        <w:tc>
          <w:tcPr>
            <w:tcW w:w="2811" w:type="dxa"/>
            <w:gridSpan w:val="2"/>
            <w:tcBorders>
              <w:top w:val="single" w:color="auto" w:sz="4" w:space="0"/>
              <w:left w:val="single" w:color="auto" w:sz="4" w:space="0"/>
              <w:bottom w:val="single" w:color="auto" w:sz="4" w:space="0"/>
              <w:right w:val="single" w:color="auto" w:sz="4" w:space="0"/>
            </w:tcBorders>
          </w:tcPr>
          <w:p w14:paraId="7C8FBCB9">
            <w:pPr>
              <w:widowControl/>
              <w:spacing w:line="400" w:lineRule="exact"/>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是否安排住宿</w:t>
            </w:r>
          </w:p>
        </w:tc>
        <w:tc>
          <w:tcPr>
            <w:tcW w:w="6834" w:type="dxa"/>
            <w:gridSpan w:val="9"/>
            <w:tcBorders>
              <w:top w:val="single" w:color="auto" w:sz="4" w:space="0"/>
              <w:left w:val="nil"/>
              <w:bottom w:val="single" w:color="auto" w:sz="4" w:space="0"/>
              <w:right w:val="single" w:color="auto" w:sz="4" w:space="0"/>
            </w:tcBorders>
          </w:tcPr>
          <w:p w14:paraId="0BBF8759">
            <w:pPr>
              <w:widowControl/>
              <w:spacing w:line="400" w:lineRule="exact"/>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是（）否（）房间（）数</w:t>
            </w:r>
          </w:p>
        </w:tc>
      </w:tr>
      <w:tr w14:paraId="0A152832">
        <w:tblPrEx>
          <w:tblCellMar>
            <w:top w:w="0" w:type="dxa"/>
            <w:left w:w="108" w:type="dxa"/>
            <w:bottom w:w="0" w:type="dxa"/>
            <w:right w:w="108" w:type="dxa"/>
          </w:tblCellMar>
        </w:tblPrEx>
        <w:trPr>
          <w:trHeight w:val="253" w:hRule="atLeast"/>
        </w:trPr>
        <w:tc>
          <w:tcPr>
            <w:tcW w:w="2811" w:type="dxa"/>
            <w:gridSpan w:val="2"/>
            <w:tcBorders>
              <w:top w:val="single" w:color="auto" w:sz="4" w:space="0"/>
              <w:left w:val="single" w:color="auto" w:sz="4" w:space="0"/>
              <w:bottom w:val="single" w:color="auto" w:sz="4" w:space="0"/>
              <w:right w:val="single" w:color="auto" w:sz="4" w:space="0"/>
            </w:tcBorders>
          </w:tcPr>
          <w:p w14:paraId="2DC6B877">
            <w:pPr>
              <w:widowControl/>
              <w:spacing w:line="400" w:lineRule="exact"/>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贵单位参加本次培训急需解决的2个问题</w:t>
            </w:r>
          </w:p>
        </w:tc>
        <w:tc>
          <w:tcPr>
            <w:tcW w:w="6834" w:type="dxa"/>
            <w:gridSpan w:val="9"/>
            <w:tcBorders>
              <w:top w:val="single" w:color="auto" w:sz="4" w:space="0"/>
              <w:left w:val="nil"/>
              <w:bottom w:val="single" w:color="auto" w:sz="4" w:space="0"/>
              <w:right w:val="single" w:color="auto" w:sz="4" w:space="0"/>
            </w:tcBorders>
          </w:tcPr>
          <w:p w14:paraId="04DE28A8">
            <w:pPr>
              <w:widowControl/>
              <w:spacing w:line="400" w:lineRule="exact"/>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1：</w:t>
            </w:r>
          </w:p>
          <w:p w14:paraId="05FBF0B5">
            <w:pPr>
              <w:widowControl/>
              <w:spacing w:line="400" w:lineRule="exact"/>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2：</w:t>
            </w:r>
          </w:p>
        </w:tc>
      </w:tr>
      <w:tr w14:paraId="5B07894F">
        <w:tblPrEx>
          <w:tblCellMar>
            <w:top w:w="0" w:type="dxa"/>
            <w:left w:w="108" w:type="dxa"/>
            <w:bottom w:w="0" w:type="dxa"/>
            <w:right w:w="108" w:type="dxa"/>
          </w:tblCellMar>
        </w:tblPrEx>
        <w:trPr>
          <w:trHeight w:val="495" w:hRule="atLeast"/>
        </w:trPr>
        <w:tc>
          <w:tcPr>
            <w:tcW w:w="2811" w:type="dxa"/>
            <w:gridSpan w:val="2"/>
            <w:tcBorders>
              <w:top w:val="single" w:color="auto" w:sz="4" w:space="0"/>
              <w:left w:val="single" w:color="auto" w:sz="4" w:space="0"/>
              <w:bottom w:val="single" w:color="auto" w:sz="4" w:space="0"/>
              <w:right w:val="single" w:color="auto" w:sz="4" w:space="0"/>
            </w:tcBorders>
          </w:tcPr>
          <w:p w14:paraId="6BF9CF53">
            <w:pPr>
              <w:widowControl/>
              <w:spacing w:line="400" w:lineRule="exact"/>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联系人</w:t>
            </w:r>
          </w:p>
        </w:tc>
        <w:tc>
          <w:tcPr>
            <w:tcW w:w="1410" w:type="dxa"/>
            <w:gridSpan w:val="2"/>
            <w:tcBorders>
              <w:top w:val="single" w:color="auto" w:sz="4" w:space="0"/>
              <w:left w:val="nil"/>
              <w:bottom w:val="single" w:color="auto" w:sz="4" w:space="0"/>
              <w:right w:val="single" w:color="auto" w:sz="4" w:space="0"/>
            </w:tcBorders>
          </w:tcPr>
          <w:p w14:paraId="3DE8A769">
            <w:pPr>
              <w:widowControl/>
              <w:spacing w:line="400" w:lineRule="exact"/>
              <w:jc w:val="left"/>
              <w:rPr>
                <w:rFonts w:hint="eastAsia" w:ascii="微软雅黑" w:hAnsi="微软雅黑" w:eastAsia="微软雅黑" w:cs="微软雅黑"/>
                <w:color w:val="000000"/>
                <w:sz w:val="28"/>
                <w:szCs w:val="28"/>
              </w:rPr>
            </w:pPr>
          </w:p>
        </w:tc>
        <w:tc>
          <w:tcPr>
            <w:tcW w:w="973" w:type="dxa"/>
            <w:tcBorders>
              <w:top w:val="single" w:color="auto" w:sz="4" w:space="0"/>
              <w:left w:val="nil"/>
              <w:bottom w:val="single" w:color="auto" w:sz="4" w:space="0"/>
              <w:right w:val="single" w:color="auto" w:sz="4" w:space="0"/>
            </w:tcBorders>
          </w:tcPr>
          <w:p w14:paraId="2EE26036">
            <w:pPr>
              <w:widowControl/>
              <w:spacing w:line="400" w:lineRule="exact"/>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电话</w:t>
            </w:r>
          </w:p>
        </w:tc>
        <w:tc>
          <w:tcPr>
            <w:tcW w:w="2087" w:type="dxa"/>
            <w:gridSpan w:val="3"/>
            <w:tcBorders>
              <w:top w:val="single" w:color="auto" w:sz="4" w:space="0"/>
              <w:left w:val="nil"/>
              <w:bottom w:val="single" w:color="auto" w:sz="4" w:space="0"/>
              <w:right w:val="single" w:color="auto" w:sz="4" w:space="0"/>
            </w:tcBorders>
          </w:tcPr>
          <w:p w14:paraId="6150D004">
            <w:pPr>
              <w:widowControl/>
              <w:spacing w:line="400" w:lineRule="exact"/>
              <w:jc w:val="left"/>
              <w:rPr>
                <w:rFonts w:hint="eastAsia" w:ascii="微软雅黑" w:hAnsi="微软雅黑" w:eastAsia="微软雅黑" w:cs="微软雅黑"/>
                <w:color w:val="000000"/>
                <w:sz w:val="28"/>
                <w:szCs w:val="28"/>
              </w:rPr>
            </w:pPr>
          </w:p>
        </w:tc>
        <w:tc>
          <w:tcPr>
            <w:tcW w:w="1129" w:type="dxa"/>
            <w:gridSpan w:val="2"/>
            <w:tcBorders>
              <w:top w:val="single" w:color="auto" w:sz="4" w:space="0"/>
              <w:left w:val="nil"/>
              <w:bottom w:val="single" w:color="auto" w:sz="4" w:space="0"/>
              <w:right w:val="single" w:color="auto" w:sz="4" w:space="0"/>
            </w:tcBorders>
          </w:tcPr>
          <w:p w14:paraId="237EB6BE">
            <w:pPr>
              <w:widowControl/>
              <w:spacing w:line="400" w:lineRule="exact"/>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传真</w:t>
            </w:r>
          </w:p>
        </w:tc>
        <w:tc>
          <w:tcPr>
            <w:tcW w:w="1235" w:type="dxa"/>
            <w:tcBorders>
              <w:top w:val="single" w:color="auto" w:sz="4" w:space="0"/>
              <w:left w:val="nil"/>
              <w:bottom w:val="single" w:color="auto" w:sz="4" w:space="0"/>
              <w:right w:val="single" w:color="auto" w:sz="4" w:space="0"/>
            </w:tcBorders>
          </w:tcPr>
          <w:p w14:paraId="626C4E51">
            <w:pPr>
              <w:widowControl/>
              <w:spacing w:line="400" w:lineRule="exact"/>
              <w:jc w:val="left"/>
              <w:rPr>
                <w:rFonts w:hint="eastAsia" w:ascii="微软雅黑" w:hAnsi="微软雅黑" w:eastAsia="微软雅黑" w:cs="微软雅黑"/>
                <w:color w:val="000000"/>
                <w:sz w:val="28"/>
                <w:szCs w:val="28"/>
              </w:rPr>
            </w:pPr>
          </w:p>
        </w:tc>
      </w:tr>
      <w:tr w14:paraId="3BE21AB3">
        <w:tblPrEx>
          <w:tblCellMar>
            <w:top w:w="0" w:type="dxa"/>
            <w:left w:w="108" w:type="dxa"/>
            <w:bottom w:w="0" w:type="dxa"/>
            <w:right w:w="108" w:type="dxa"/>
          </w:tblCellMar>
        </w:tblPrEx>
        <w:trPr>
          <w:trHeight w:val="495" w:hRule="atLeast"/>
        </w:trPr>
        <w:tc>
          <w:tcPr>
            <w:tcW w:w="2051" w:type="dxa"/>
            <w:tcBorders>
              <w:top w:val="single" w:color="auto" w:sz="4" w:space="0"/>
              <w:left w:val="single" w:color="auto" w:sz="4" w:space="0"/>
              <w:bottom w:val="single" w:color="auto" w:sz="4" w:space="0"/>
              <w:right w:val="single" w:color="auto" w:sz="4" w:space="0"/>
            </w:tcBorders>
          </w:tcPr>
          <w:p w14:paraId="21F1995E">
            <w:pPr>
              <w:widowControl/>
              <w:spacing w:line="400" w:lineRule="exact"/>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参加人姓名</w:t>
            </w:r>
          </w:p>
        </w:tc>
        <w:tc>
          <w:tcPr>
            <w:tcW w:w="1158" w:type="dxa"/>
            <w:gridSpan w:val="2"/>
            <w:tcBorders>
              <w:top w:val="single" w:color="auto" w:sz="4" w:space="0"/>
              <w:left w:val="nil"/>
              <w:bottom w:val="single" w:color="auto" w:sz="4" w:space="0"/>
              <w:right w:val="single" w:color="auto" w:sz="4" w:space="0"/>
            </w:tcBorders>
          </w:tcPr>
          <w:p w14:paraId="682A29D7">
            <w:pPr>
              <w:widowControl/>
              <w:spacing w:line="400" w:lineRule="exact"/>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性别</w:t>
            </w:r>
          </w:p>
        </w:tc>
        <w:tc>
          <w:tcPr>
            <w:tcW w:w="1985" w:type="dxa"/>
            <w:gridSpan w:val="2"/>
            <w:tcBorders>
              <w:top w:val="single" w:color="auto" w:sz="4" w:space="0"/>
              <w:left w:val="nil"/>
              <w:bottom w:val="single" w:color="auto" w:sz="4" w:space="0"/>
              <w:right w:val="single" w:color="auto" w:sz="4" w:space="0"/>
            </w:tcBorders>
          </w:tcPr>
          <w:p w14:paraId="4007C980">
            <w:pPr>
              <w:widowControl/>
              <w:spacing w:line="400" w:lineRule="exact"/>
              <w:ind w:firstLine="280" w:firstLineChars="100"/>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手机</w:t>
            </w:r>
          </w:p>
        </w:tc>
        <w:tc>
          <w:tcPr>
            <w:tcW w:w="1984" w:type="dxa"/>
            <w:gridSpan w:val="2"/>
            <w:tcBorders>
              <w:top w:val="single" w:color="auto" w:sz="4" w:space="0"/>
              <w:left w:val="nil"/>
              <w:bottom w:val="single" w:color="auto" w:sz="4" w:space="0"/>
              <w:right w:val="single" w:color="auto" w:sz="4" w:space="0"/>
            </w:tcBorders>
          </w:tcPr>
          <w:p w14:paraId="012026EE">
            <w:pPr>
              <w:widowControl/>
              <w:spacing w:line="400" w:lineRule="exact"/>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部门</w:t>
            </w:r>
          </w:p>
        </w:tc>
        <w:tc>
          <w:tcPr>
            <w:tcW w:w="2467" w:type="dxa"/>
            <w:gridSpan w:val="4"/>
            <w:tcBorders>
              <w:top w:val="single" w:color="auto" w:sz="4" w:space="0"/>
              <w:left w:val="nil"/>
              <w:bottom w:val="single" w:color="auto" w:sz="4" w:space="0"/>
              <w:right w:val="single" w:color="auto" w:sz="4" w:space="0"/>
            </w:tcBorders>
          </w:tcPr>
          <w:p w14:paraId="13C53BA4">
            <w:pPr>
              <w:spacing w:line="400" w:lineRule="exact"/>
              <w:ind w:left="6"/>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参加地点</w:t>
            </w:r>
          </w:p>
        </w:tc>
      </w:tr>
      <w:tr w14:paraId="09192CFA">
        <w:tblPrEx>
          <w:tblCellMar>
            <w:top w:w="0" w:type="dxa"/>
            <w:left w:w="108" w:type="dxa"/>
            <w:bottom w:w="0" w:type="dxa"/>
            <w:right w:w="108" w:type="dxa"/>
          </w:tblCellMar>
        </w:tblPrEx>
        <w:trPr>
          <w:trHeight w:val="609" w:hRule="atLeast"/>
        </w:trPr>
        <w:tc>
          <w:tcPr>
            <w:tcW w:w="2051" w:type="dxa"/>
            <w:tcBorders>
              <w:top w:val="single" w:color="auto" w:sz="4" w:space="0"/>
              <w:left w:val="single" w:color="auto" w:sz="4" w:space="0"/>
              <w:bottom w:val="single" w:color="auto" w:sz="4" w:space="0"/>
              <w:right w:val="single" w:color="auto" w:sz="4" w:space="0"/>
            </w:tcBorders>
          </w:tcPr>
          <w:p w14:paraId="736522B5">
            <w:pPr>
              <w:widowControl/>
              <w:spacing w:line="400" w:lineRule="exact"/>
              <w:jc w:val="left"/>
              <w:rPr>
                <w:rFonts w:hint="eastAsia" w:ascii="微软雅黑" w:hAnsi="微软雅黑" w:eastAsia="微软雅黑" w:cs="微软雅黑"/>
                <w:color w:val="000000"/>
                <w:sz w:val="28"/>
                <w:szCs w:val="28"/>
              </w:rPr>
            </w:pPr>
          </w:p>
        </w:tc>
        <w:tc>
          <w:tcPr>
            <w:tcW w:w="1158" w:type="dxa"/>
            <w:gridSpan w:val="2"/>
            <w:tcBorders>
              <w:top w:val="single" w:color="auto" w:sz="4" w:space="0"/>
              <w:left w:val="nil"/>
              <w:bottom w:val="single" w:color="auto" w:sz="4" w:space="0"/>
              <w:right w:val="single" w:color="auto" w:sz="4" w:space="0"/>
            </w:tcBorders>
          </w:tcPr>
          <w:p w14:paraId="715E8F71">
            <w:pPr>
              <w:widowControl/>
              <w:spacing w:line="400" w:lineRule="exact"/>
              <w:jc w:val="left"/>
              <w:rPr>
                <w:rFonts w:hint="eastAsia" w:ascii="微软雅黑" w:hAnsi="微软雅黑" w:eastAsia="微软雅黑" w:cs="微软雅黑"/>
                <w:color w:val="000000"/>
                <w:sz w:val="28"/>
                <w:szCs w:val="28"/>
              </w:rPr>
            </w:pPr>
          </w:p>
        </w:tc>
        <w:tc>
          <w:tcPr>
            <w:tcW w:w="1985" w:type="dxa"/>
            <w:gridSpan w:val="2"/>
            <w:tcBorders>
              <w:top w:val="single" w:color="auto" w:sz="4" w:space="0"/>
              <w:left w:val="nil"/>
              <w:bottom w:val="single" w:color="auto" w:sz="4" w:space="0"/>
              <w:right w:val="single" w:color="auto" w:sz="4" w:space="0"/>
            </w:tcBorders>
          </w:tcPr>
          <w:p w14:paraId="631E0D90">
            <w:pPr>
              <w:widowControl/>
              <w:spacing w:line="400" w:lineRule="exact"/>
              <w:jc w:val="left"/>
              <w:rPr>
                <w:rFonts w:hint="eastAsia" w:ascii="微软雅黑" w:hAnsi="微软雅黑" w:eastAsia="微软雅黑" w:cs="微软雅黑"/>
                <w:color w:val="000000"/>
                <w:sz w:val="28"/>
                <w:szCs w:val="28"/>
              </w:rPr>
            </w:pPr>
          </w:p>
        </w:tc>
        <w:tc>
          <w:tcPr>
            <w:tcW w:w="1984" w:type="dxa"/>
            <w:gridSpan w:val="2"/>
            <w:tcBorders>
              <w:top w:val="single" w:color="auto" w:sz="4" w:space="0"/>
              <w:left w:val="nil"/>
              <w:bottom w:val="single" w:color="auto" w:sz="4" w:space="0"/>
              <w:right w:val="single" w:color="auto" w:sz="4" w:space="0"/>
            </w:tcBorders>
          </w:tcPr>
          <w:p w14:paraId="3EEEBCE3">
            <w:pPr>
              <w:widowControl/>
              <w:spacing w:line="400" w:lineRule="exact"/>
              <w:jc w:val="left"/>
              <w:rPr>
                <w:rFonts w:hint="eastAsia" w:ascii="微软雅黑" w:hAnsi="微软雅黑" w:eastAsia="微软雅黑" w:cs="微软雅黑"/>
                <w:color w:val="000000"/>
                <w:sz w:val="28"/>
                <w:szCs w:val="28"/>
              </w:rPr>
            </w:pPr>
          </w:p>
        </w:tc>
        <w:tc>
          <w:tcPr>
            <w:tcW w:w="2467" w:type="dxa"/>
            <w:gridSpan w:val="4"/>
            <w:tcBorders>
              <w:top w:val="single" w:color="auto" w:sz="4" w:space="0"/>
              <w:left w:val="nil"/>
              <w:bottom w:val="single" w:color="auto" w:sz="4" w:space="0"/>
              <w:right w:val="single" w:color="auto" w:sz="4" w:space="0"/>
            </w:tcBorders>
          </w:tcPr>
          <w:p w14:paraId="095FD205">
            <w:pPr>
              <w:widowControl/>
              <w:spacing w:line="400" w:lineRule="exact"/>
              <w:jc w:val="right"/>
              <w:rPr>
                <w:rFonts w:hint="eastAsia" w:ascii="微软雅黑" w:hAnsi="微软雅黑" w:eastAsia="微软雅黑" w:cs="微软雅黑"/>
                <w:color w:val="000000"/>
                <w:sz w:val="28"/>
                <w:szCs w:val="28"/>
              </w:rPr>
            </w:pPr>
          </w:p>
        </w:tc>
      </w:tr>
      <w:tr w14:paraId="64C513C5">
        <w:tblPrEx>
          <w:tblCellMar>
            <w:top w:w="0" w:type="dxa"/>
            <w:left w:w="108" w:type="dxa"/>
            <w:bottom w:w="0" w:type="dxa"/>
            <w:right w:w="108" w:type="dxa"/>
          </w:tblCellMar>
        </w:tblPrEx>
        <w:trPr>
          <w:trHeight w:val="525" w:hRule="atLeast"/>
        </w:trPr>
        <w:tc>
          <w:tcPr>
            <w:tcW w:w="2051" w:type="dxa"/>
            <w:tcBorders>
              <w:top w:val="single" w:color="auto" w:sz="4" w:space="0"/>
              <w:left w:val="single" w:color="auto" w:sz="4" w:space="0"/>
              <w:bottom w:val="single" w:color="auto" w:sz="4" w:space="0"/>
              <w:right w:val="single" w:color="auto" w:sz="4" w:space="0"/>
            </w:tcBorders>
          </w:tcPr>
          <w:p w14:paraId="4C21B12C">
            <w:pPr>
              <w:widowControl/>
              <w:spacing w:line="400" w:lineRule="exact"/>
              <w:jc w:val="left"/>
              <w:rPr>
                <w:rFonts w:hint="eastAsia" w:ascii="微软雅黑" w:hAnsi="微软雅黑" w:eastAsia="微软雅黑" w:cs="微软雅黑"/>
                <w:color w:val="000000"/>
                <w:sz w:val="28"/>
                <w:szCs w:val="28"/>
              </w:rPr>
            </w:pPr>
          </w:p>
        </w:tc>
        <w:tc>
          <w:tcPr>
            <w:tcW w:w="1158" w:type="dxa"/>
            <w:gridSpan w:val="2"/>
            <w:tcBorders>
              <w:top w:val="single" w:color="auto" w:sz="4" w:space="0"/>
              <w:left w:val="nil"/>
              <w:bottom w:val="single" w:color="auto" w:sz="4" w:space="0"/>
              <w:right w:val="single" w:color="auto" w:sz="4" w:space="0"/>
            </w:tcBorders>
          </w:tcPr>
          <w:p w14:paraId="3F8E9D99">
            <w:pPr>
              <w:widowControl/>
              <w:spacing w:line="400" w:lineRule="exact"/>
              <w:jc w:val="left"/>
              <w:rPr>
                <w:rFonts w:hint="eastAsia" w:ascii="微软雅黑" w:hAnsi="微软雅黑" w:eastAsia="微软雅黑" w:cs="微软雅黑"/>
                <w:color w:val="000000"/>
                <w:sz w:val="28"/>
                <w:szCs w:val="28"/>
              </w:rPr>
            </w:pPr>
          </w:p>
        </w:tc>
        <w:tc>
          <w:tcPr>
            <w:tcW w:w="1985" w:type="dxa"/>
            <w:gridSpan w:val="2"/>
            <w:tcBorders>
              <w:top w:val="single" w:color="auto" w:sz="4" w:space="0"/>
              <w:left w:val="nil"/>
              <w:bottom w:val="single" w:color="auto" w:sz="4" w:space="0"/>
              <w:right w:val="single" w:color="auto" w:sz="4" w:space="0"/>
            </w:tcBorders>
          </w:tcPr>
          <w:p w14:paraId="364B6D30">
            <w:pPr>
              <w:widowControl/>
              <w:spacing w:line="400" w:lineRule="exact"/>
              <w:jc w:val="left"/>
              <w:rPr>
                <w:rFonts w:hint="eastAsia" w:ascii="微软雅黑" w:hAnsi="微软雅黑" w:eastAsia="微软雅黑" w:cs="微软雅黑"/>
                <w:color w:val="000000"/>
                <w:sz w:val="28"/>
                <w:szCs w:val="28"/>
              </w:rPr>
            </w:pPr>
          </w:p>
        </w:tc>
        <w:tc>
          <w:tcPr>
            <w:tcW w:w="1984" w:type="dxa"/>
            <w:gridSpan w:val="2"/>
            <w:tcBorders>
              <w:top w:val="single" w:color="auto" w:sz="4" w:space="0"/>
              <w:left w:val="nil"/>
              <w:bottom w:val="single" w:color="auto" w:sz="4" w:space="0"/>
              <w:right w:val="single" w:color="auto" w:sz="4" w:space="0"/>
            </w:tcBorders>
          </w:tcPr>
          <w:p w14:paraId="43F5F0AA">
            <w:pPr>
              <w:widowControl/>
              <w:spacing w:line="400" w:lineRule="exact"/>
              <w:jc w:val="left"/>
              <w:rPr>
                <w:rFonts w:hint="eastAsia" w:ascii="微软雅黑" w:hAnsi="微软雅黑" w:eastAsia="微软雅黑" w:cs="微软雅黑"/>
                <w:color w:val="000000"/>
                <w:sz w:val="28"/>
                <w:szCs w:val="28"/>
              </w:rPr>
            </w:pPr>
          </w:p>
        </w:tc>
        <w:tc>
          <w:tcPr>
            <w:tcW w:w="2467" w:type="dxa"/>
            <w:gridSpan w:val="4"/>
            <w:tcBorders>
              <w:top w:val="single" w:color="auto" w:sz="4" w:space="0"/>
              <w:left w:val="nil"/>
              <w:bottom w:val="single" w:color="auto" w:sz="4" w:space="0"/>
              <w:right w:val="single" w:color="auto" w:sz="4" w:space="0"/>
            </w:tcBorders>
          </w:tcPr>
          <w:p w14:paraId="0CAEA5A0">
            <w:pPr>
              <w:widowControl/>
              <w:spacing w:line="400" w:lineRule="exact"/>
              <w:jc w:val="left"/>
              <w:rPr>
                <w:rFonts w:hint="eastAsia" w:ascii="微软雅黑" w:hAnsi="微软雅黑" w:eastAsia="微软雅黑" w:cs="微软雅黑"/>
                <w:color w:val="000000"/>
                <w:sz w:val="28"/>
                <w:szCs w:val="28"/>
              </w:rPr>
            </w:pPr>
          </w:p>
        </w:tc>
      </w:tr>
      <w:tr w14:paraId="6E0A6F46">
        <w:tblPrEx>
          <w:tblCellMar>
            <w:top w:w="0" w:type="dxa"/>
            <w:left w:w="108" w:type="dxa"/>
            <w:bottom w:w="0" w:type="dxa"/>
            <w:right w:w="108" w:type="dxa"/>
          </w:tblCellMar>
        </w:tblPrEx>
        <w:trPr>
          <w:trHeight w:val="540" w:hRule="atLeast"/>
        </w:trPr>
        <w:tc>
          <w:tcPr>
            <w:tcW w:w="2051" w:type="dxa"/>
            <w:tcBorders>
              <w:top w:val="single" w:color="auto" w:sz="4" w:space="0"/>
              <w:left w:val="single" w:color="auto" w:sz="4" w:space="0"/>
              <w:bottom w:val="single" w:color="auto" w:sz="4" w:space="0"/>
              <w:right w:val="single" w:color="auto" w:sz="4" w:space="0"/>
            </w:tcBorders>
          </w:tcPr>
          <w:p w14:paraId="427EE58D">
            <w:pPr>
              <w:widowControl/>
              <w:spacing w:line="400" w:lineRule="exact"/>
              <w:jc w:val="left"/>
              <w:rPr>
                <w:rFonts w:hint="eastAsia" w:ascii="微软雅黑" w:hAnsi="微软雅黑" w:eastAsia="微软雅黑" w:cs="微软雅黑"/>
                <w:color w:val="000000"/>
                <w:sz w:val="28"/>
                <w:szCs w:val="28"/>
              </w:rPr>
            </w:pPr>
          </w:p>
        </w:tc>
        <w:tc>
          <w:tcPr>
            <w:tcW w:w="1158" w:type="dxa"/>
            <w:gridSpan w:val="2"/>
            <w:tcBorders>
              <w:top w:val="single" w:color="auto" w:sz="4" w:space="0"/>
              <w:left w:val="nil"/>
              <w:bottom w:val="single" w:color="auto" w:sz="4" w:space="0"/>
              <w:right w:val="single" w:color="auto" w:sz="4" w:space="0"/>
            </w:tcBorders>
          </w:tcPr>
          <w:p w14:paraId="6B8A4A07">
            <w:pPr>
              <w:widowControl/>
              <w:spacing w:line="400" w:lineRule="exact"/>
              <w:jc w:val="left"/>
              <w:rPr>
                <w:rFonts w:hint="eastAsia" w:ascii="微软雅黑" w:hAnsi="微软雅黑" w:eastAsia="微软雅黑" w:cs="微软雅黑"/>
                <w:color w:val="000000"/>
                <w:sz w:val="28"/>
                <w:szCs w:val="28"/>
              </w:rPr>
            </w:pPr>
          </w:p>
        </w:tc>
        <w:tc>
          <w:tcPr>
            <w:tcW w:w="1985" w:type="dxa"/>
            <w:gridSpan w:val="2"/>
            <w:tcBorders>
              <w:top w:val="single" w:color="auto" w:sz="4" w:space="0"/>
              <w:left w:val="nil"/>
              <w:bottom w:val="single" w:color="auto" w:sz="4" w:space="0"/>
              <w:right w:val="single" w:color="auto" w:sz="4" w:space="0"/>
            </w:tcBorders>
          </w:tcPr>
          <w:p w14:paraId="78689CDE">
            <w:pPr>
              <w:widowControl/>
              <w:spacing w:line="400" w:lineRule="exact"/>
              <w:jc w:val="left"/>
              <w:rPr>
                <w:rFonts w:hint="eastAsia" w:ascii="微软雅黑" w:hAnsi="微软雅黑" w:eastAsia="微软雅黑" w:cs="微软雅黑"/>
                <w:color w:val="000000"/>
                <w:sz w:val="28"/>
                <w:szCs w:val="28"/>
              </w:rPr>
            </w:pPr>
          </w:p>
        </w:tc>
        <w:tc>
          <w:tcPr>
            <w:tcW w:w="1984" w:type="dxa"/>
            <w:gridSpan w:val="2"/>
            <w:tcBorders>
              <w:top w:val="single" w:color="auto" w:sz="4" w:space="0"/>
              <w:left w:val="nil"/>
              <w:bottom w:val="single" w:color="auto" w:sz="4" w:space="0"/>
              <w:right w:val="single" w:color="auto" w:sz="4" w:space="0"/>
            </w:tcBorders>
          </w:tcPr>
          <w:p w14:paraId="390B7F41">
            <w:pPr>
              <w:widowControl/>
              <w:spacing w:line="400" w:lineRule="exact"/>
              <w:jc w:val="left"/>
              <w:rPr>
                <w:rFonts w:hint="eastAsia" w:ascii="微软雅黑" w:hAnsi="微软雅黑" w:eastAsia="微软雅黑" w:cs="微软雅黑"/>
                <w:color w:val="000000"/>
                <w:sz w:val="28"/>
                <w:szCs w:val="28"/>
              </w:rPr>
            </w:pPr>
          </w:p>
        </w:tc>
        <w:tc>
          <w:tcPr>
            <w:tcW w:w="2467" w:type="dxa"/>
            <w:gridSpan w:val="4"/>
            <w:tcBorders>
              <w:top w:val="single" w:color="auto" w:sz="4" w:space="0"/>
              <w:left w:val="nil"/>
              <w:bottom w:val="single" w:color="auto" w:sz="4" w:space="0"/>
              <w:right w:val="single" w:color="auto" w:sz="4" w:space="0"/>
            </w:tcBorders>
          </w:tcPr>
          <w:p w14:paraId="5E764DFE">
            <w:pPr>
              <w:widowControl/>
              <w:spacing w:line="400" w:lineRule="exact"/>
              <w:jc w:val="left"/>
              <w:rPr>
                <w:rFonts w:hint="eastAsia" w:ascii="微软雅黑" w:hAnsi="微软雅黑" w:eastAsia="微软雅黑" w:cs="微软雅黑"/>
                <w:color w:val="000000"/>
                <w:sz w:val="28"/>
                <w:szCs w:val="28"/>
              </w:rPr>
            </w:pPr>
          </w:p>
        </w:tc>
      </w:tr>
      <w:tr w14:paraId="7C0B6515">
        <w:tblPrEx>
          <w:tblCellMar>
            <w:top w:w="0" w:type="dxa"/>
            <w:left w:w="108" w:type="dxa"/>
            <w:bottom w:w="0" w:type="dxa"/>
            <w:right w:w="108" w:type="dxa"/>
          </w:tblCellMar>
        </w:tblPrEx>
        <w:trPr>
          <w:trHeight w:val="560" w:hRule="atLeast"/>
        </w:trPr>
        <w:tc>
          <w:tcPr>
            <w:tcW w:w="2051" w:type="dxa"/>
            <w:tcBorders>
              <w:top w:val="single" w:color="auto" w:sz="4" w:space="0"/>
              <w:left w:val="single" w:color="auto" w:sz="4" w:space="0"/>
              <w:bottom w:val="single" w:color="auto" w:sz="4" w:space="0"/>
              <w:right w:val="single" w:color="auto" w:sz="4" w:space="0"/>
            </w:tcBorders>
          </w:tcPr>
          <w:p w14:paraId="462EFF8E">
            <w:pPr>
              <w:widowControl/>
              <w:spacing w:line="400" w:lineRule="exact"/>
              <w:jc w:val="left"/>
              <w:rPr>
                <w:rFonts w:hint="eastAsia" w:ascii="微软雅黑" w:hAnsi="微软雅黑" w:eastAsia="微软雅黑" w:cs="微软雅黑"/>
                <w:color w:val="000000"/>
                <w:sz w:val="28"/>
                <w:szCs w:val="28"/>
              </w:rPr>
            </w:pPr>
          </w:p>
        </w:tc>
        <w:tc>
          <w:tcPr>
            <w:tcW w:w="1158" w:type="dxa"/>
            <w:gridSpan w:val="2"/>
            <w:tcBorders>
              <w:top w:val="single" w:color="auto" w:sz="4" w:space="0"/>
              <w:left w:val="nil"/>
              <w:bottom w:val="single" w:color="auto" w:sz="4" w:space="0"/>
              <w:right w:val="single" w:color="auto" w:sz="4" w:space="0"/>
            </w:tcBorders>
          </w:tcPr>
          <w:p w14:paraId="73D26A5D">
            <w:pPr>
              <w:widowControl/>
              <w:spacing w:line="400" w:lineRule="exact"/>
              <w:jc w:val="left"/>
              <w:rPr>
                <w:rFonts w:hint="eastAsia" w:ascii="微软雅黑" w:hAnsi="微软雅黑" w:eastAsia="微软雅黑" w:cs="微软雅黑"/>
                <w:color w:val="000000"/>
                <w:sz w:val="28"/>
                <w:szCs w:val="28"/>
              </w:rPr>
            </w:pPr>
          </w:p>
        </w:tc>
        <w:tc>
          <w:tcPr>
            <w:tcW w:w="1985" w:type="dxa"/>
            <w:gridSpan w:val="2"/>
            <w:tcBorders>
              <w:top w:val="single" w:color="auto" w:sz="4" w:space="0"/>
              <w:left w:val="nil"/>
              <w:bottom w:val="single" w:color="auto" w:sz="4" w:space="0"/>
              <w:right w:val="single" w:color="auto" w:sz="4" w:space="0"/>
            </w:tcBorders>
          </w:tcPr>
          <w:p w14:paraId="750F2550">
            <w:pPr>
              <w:widowControl/>
              <w:spacing w:line="400" w:lineRule="exact"/>
              <w:jc w:val="left"/>
              <w:rPr>
                <w:rFonts w:hint="eastAsia" w:ascii="微软雅黑" w:hAnsi="微软雅黑" w:eastAsia="微软雅黑" w:cs="微软雅黑"/>
                <w:color w:val="000000"/>
                <w:sz w:val="28"/>
                <w:szCs w:val="28"/>
              </w:rPr>
            </w:pPr>
          </w:p>
        </w:tc>
        <w:tc>
          <w:tcPr>
            <w:tcW w:w="1984" w:type="dxa"/>
            <w:gridSpan w:val="2"/>
            <w:tcBorders>
              <w:top w:val="single" w:color="auto" w:sz="4" w:space="0"/>
              <w:left w:val="nil"/>
              <w:bottom w:val="single" w:color="auto" w:sz="4" w:space="0"/>
              <w:right w:val="single" w:color="auto" w:sz="4" w:space="0"/>
            </w:tcBorders>
          </w:tcPr>
          <w:p w14:paraId="63538276">
            <w:pPr>
              <w:widowControl/>
              <w:spacing w:line="400" w:lineRule="exact"/>
              <w:jc w:val="left"/>
              <w:rPr>
                <w:rFonts w:hint="eastAsia" w:ascii="微软雅黑" w:hAnsi="微软雅黑" w:eastAsia="微软雅黑" w:cs="微软雅黑"/>
                <w:color w:val="000000"/>
                <w:sz w:val="28"/>
                <w:szCs w:val="28"/>
              </w:rPr>
            </w:pPr>
          </w:p>
        </w:tc>
        <w:tc>
          <w:tcPr>
            <w:tcW w:w="2467" w:type="dxa"/>
            <w:gridSpan w:val="4"/>
            <w:tcBorders>
              <w:top w:val="single" w:color="auto" w:sz="4" w:space="0"/>
              <w:left w:val="nil"/>
              <w:bottom w:val="single" w:color="auto" w:sz="4" w:space="0"/>
              <w:right w:val="single" w:color="auto" w:sz="4" w:space="0"/>
            </w:tcBorders>
          </w:tcPr>
          <w:p w14:paraId="095D2050">
            <w:pPr>
              <w:widowControl/>
              <w:spacing w:line="400" w:lineRule="exact"/>
              <w:jc w:val="left"/>
              <w:rPr>
                <w:rFonts w:hint="eastAsia" w:ascii="微软雅黑" w:hAnsi="微软雅黑" w:eastAsia="微软雅黑" w:cs="微软雅黑"/>
                <w:color w:val="000000"/>
                <w:sz w:val="28"/>
                <w:szCs w:val="28"/>
              </w:rPr>
            </w:pPr>
          </w:p>
        </w:tc>
      </w:tr>
      <w:tr w14:paraId="3E5DEC0F">
        <w:tblPrEx>
          <w:tblCellMar>
            <w:top w:w="0" w:type="dxa"/>
            <w:left w:w="108" w:type="dxa"/>
            <w:bottom w:w="0" w:type="dxa"/>
            <w:right w:w="108" w:type="dxa"/>
          </w:tblCellMar>
        </w:tblPrEx>
        <w:trPr>
          <w:trHeight w:val="615" w:hRule="atLeast"/>
        </w:trPr>
        <w:tc>
          <w:tcPr>
            <w:tcW w:w="2051" w:type="dxa"/>
            <w:tcBorders>
              <w:top w:val="single" w:color="auto" w:sz="4" w:space="0"/>
              <w:left w:val="single" w:color="auto" w:sz="4" w:space="0"/>
              <w:bottom w:val="single" w:color="auto" w:sz="4" w:space="0"/>
              <w:right w:val="single" w:color="auto" w:sz="4" w:space="0"/>
            </w:tcBorders>
          </w:tcPr>
          <w:p w14:paraId="2E51C4AC">
            <w:pPr>
              <w:widowControl/>
              <w:spacing w:line="400" w:lineRule="exact"/>
              <w:jc w:val="left"/>
              <w:rPr>
                <w:rFonts w:hint="eastAsia" w:ascii="微软雅黑" w:hAnsi="微软雅黑" w:eastAsia="微软雅黑" w:cs="微软雅黑"/>
                <w:color w:val="000000"/>
                <w:sz w:val="28"/>
                <w:szCs w:val="28"/>
              </w:rPr>
            </w:pPr>
          </w:p>
        </w:tc>
        <w:tc>
          <w:tcPr>
            <w:tcW w:w="1158" w:type="dxa"/>
            <w:gridSpan w:val="2"/>
            <w:tcBorders>
              <w:top w:val="single" w:color="auto" w:sz="4" w:space="0"/>
              <w:left w:val="nil"/>
              <w:bottom w:val="single" w:color="auto" w:sz="4" w:space="0"/>
              <w:right w:val="single" w:color="auto" w:sz="4" w:space="0"/>
            </w:tcBorders>
          </w:tcPr>
          <w:p w14:paraId="4093413C">
            <w:pPr>
              <w:widowControl/>
              <w:spacing w:line="400" w:lineRule="exact"/>
              <w:jc w:val="left"/>
              <w:rPr>
                <w:rFonts w:hint="eastAsia" w:ascii="微软雅黑" w:hAnsi="微软雅黑" w:eastAsia="微软雅黑" w:cs="微软雅黑"/>
                <w:color w:val="000000"/>
                <w:sz w:val="28"/>
                <w:szCs w:val="28"/>
              </w:rPr>
            </w:pPr>
          </w:p>
        </w:tc>
        <w:tc>
          <w:tcPr>
            <w:tcW w:w="1985" w:type="dxa"/>
            <w:gridSpan w:val="2"/>
            <w:tcBorders>
              <w:top w:val="single" w:color="auto" w:sz="4" w:space="0"/>
              <w:left w:val="nil"/>
              <w:bottom w:val="single" w:color="auto" w:sz="4" w:space="0"/>
              <w:right w:val="single" w:color="auto" w:sz="4" w:space="0"/>
            </w:tcBorders>
          </w:tcPr>
          <w:p w14:paraId="3631CEDB">
            <w:pPr>
              <w:widowControl/>
              <w:spacing w:line="400" w:lineRule="exact"/>
              <w:jc w:val="left"/>
              <w:rPr>
                <w:rFonts w:hint="eastAsia" w:ascii="微软雅黑" w:hAnsi="微软雅黑" w:eastAsia="微软雅黑" w:cs="微软雅黑"/>
                <w:color w:val="000000"/>
                <w:sz w:val="28"/>
                <w:szCs w:val="28"/>
              </w:rPr>
            </w:pPr>
          </w:p>
        </w:tc>
        <w:tc>
          <w:tcPr>
            <w:tcW w:w="1984" w:type="dxa"/>
            <w:gridSpan w:val="2"/>
            <w:tcBorders>
              <w:top w:val="single" w:color="auto" w:sz="4" w:space="0"/>
              <w:left w:val="nil"/>
              <w:bottom w:val="single" w:color="auto" w:sz="4" w:space="0"/>
              <w:right w:val="single" w:color="auto" w:sz="4" w:space="0"/>
            </w:tcBorders>
          </w:tcPr>
          <w:p w14:paraId="20FB1E7C">
            <w:pPr>
              <w:widowControl/>
              <w:spacing w:line="400" w:lineRule="exact"/>
              <w:jc w:val="left"/>
              <w:rPr>
                <w:rFonts w:hint="eastAsia" w:ascii="微软雅黑" w:hAnsi="微软雅黑" w:eastAsia="微软雅黑" w:cs="微软雅黑"/>
                <w:color w:val="000000"/>
                <w:sz w:val="28"/>
                <w:szCs w:val="28"/>
              </w:rPr>
            </w:pPr>
          </w:p>
        </w:tc>
        <w:tc>
          <w:tcPr>
            <w:tcW w:w="2467" w:type="dxa"/>
            <w:gridSpan w:val="4"/>
            <w:tcBorders>
              <w:top w:val="single" w:color="auto" w:sz="4" w:space="0"/>
              <w:left w:val="nil"/>
              <w:bottom w:val="single" w:color="auto" w:sz="4" w:space="0"/>
              <w:right w:val="single" w:color="auto" w:sz="4" w:space="0"/>
            </w:tcBorders>
          </w:tcPr>
          <w:p w14:paraId="28CC5769">
            <w:pPr>
              <w:widowControl/>
              <w:spacing w:line="400" w:lineRule="exact"/>
              <w:jc w:val="left"/>
              <w:rPr>
                <w:rFonts w:hint="eastAsia" w:ascii="微软雅黑" w:hAnsi="微软雅黑" w:eastAsia="微软雅黑" w:cs="微软雅黑"/>
                <w:color w:val="000000"/>
                <w:sz w:val="28"/>
                <w:szCs w:val="28"/>
              </w:rPr>
            </w:pPr>
          </w:p>
        </w:tc>
      </w:tr>
      <w:tr w14:paraId="30947218">
        <w:tblPrEx>
          <w:tblCellMar>
            <w:top w:w="0" w:type="dxa"/>
            <w:left w:w="108" w:type="dxa"/>
            <w:bottom w:w="0" w:type="dxa"/>
            <w:right w:w="108" w:type="dxa"/>
          </w:tblCellMar>
        </w:tblPrEx>
        <w:trPr>
          <w:trHeight w:val="570" w:hRule="atLeast"/>
        </w:trPr>
        <w:tc>
          <w:tcPr>
            <w:tcW w:w="2051" w:type="dxa"/>
            <w:tcBorders>
              <w:top w:val="single" w:color="auto" w:sz="4" w:space="0"/>
              <w:left w:val="single" w:color="auto" w:sz="4" w:space="0"/>
              <w:bottom w:val="single" w:color="auto" w:sz="4" w:space="0"/>
              <w:right w:val="single" w:color="auto" w:sz="4" w:space="0"/>
            </w:tcBorders>
          </w:tcPr>
          <w:p w14:paraId="34E1325E">
            <w:pPr>
              <w:widowControl/>
              <w:spacing w:line="400" w:lineRule="exact"/>
              <w:jc w:val="left"/>
              <w:rPr>
                <w:rFonts w:hint="eastAsia" w:ascii="微软雅黑" w:hAnsi="微软雅黑" w:eastAsia="微软雅黑" w:cs="微软雅黑"/>
                <w:color w:val="000000"/>
                <w:sz w:val="28"/>
                <w:szCs w:val="28"/>
              </w:rPr>
            </w:pPr>
          </w:p>
        </w:tc>
        <w:tc>
          <w:tcPr>
            <w:tcW w:w="1158" w:type="dxa"/>
            <w:gridSpan w:val="2"/>
            <w:tcBorders>
              <w:top w:val="single" w:color="auto" w:sz="4" w:space="0"/>
              <w:left w:val="nil"/>
              <w:bottom w:val="single" w:color="auto" w:sz="4" w:space="0"/>
              <w:right w:val="single" w:color="auto" w:sz="4" w:space="0"/>
            </w:tcBorders>
          </w:tcPr>
          <w:p w14:paraId="539966D1">
            <w:pPr>
              <w:widowControl/>
              <w:spacing w:line="400" w:lineRule="exact"/>
              <w:jc w:val="left"/>
              <w:rPr>
                <w:rFonts w:hint="eastAsia" w:ascii="微软雅黑" w:hAnsi="微软雅黑" w:eastAsia="微软雅黑" w:cs="微软雅黑"/>
                <w:color w:val="000000"/>
                <w:sz w:val="28"/>
                <w:szCs w:val="28"/>
              </w:rPr>
            </w:pPr>
          </w:p>
        </w:tc>
        <w:tc>
          <w:tcPr>
            <w:tcW w:w="1985" w:type="dxa"/>
            <w:gridSpan w:val="2"/>
            <w:tcBorders>
              <w:top w:val="single" w:color="auto" w:sz="4" w:space="0"/>
              <w:left w:val="nil"/>
              <w:bottom w:val="single" w:color="auto" w:sz="4" w:space="0"/>
              <w:right w:val="single" w:color="auto" w:sz="4" w:space="0"/>
            </w:tcBorders>
          </w:tcPr>
          <w:p w14:paraId="05F1E21F">
            <w:pPr>
              <w:widowControl/>
              <w:spacing w:line="400" w:lineRule="exact"/>
              <w:jc w:val="left"/>
              <w:rPr>
                <w:rFonts w:hint="eastAsia" w:ascii="微软雅黑" w:hAnsi="微软雅黑" w:eastAsia="微软雅黑" w:cs="微软雅黑"/>
                <w:color w:val="000000"/>
                <w:sz w:val="28"/>
                <w:szCs w:val="28"/>
              </w:rPr>
            </w:pPr>
          </w:p>
        </w:tc>
        <w:tc>
          <w:tcPr>
            <w:tcW w:w="1984" w:type="dxa"/>
            <w:gridSpan w:val="2"/>
            <w:tcBorders>
              <w:top w:val="single" w:color="auto" w:sz="4" w:space="0"/>
              <w:left w:val="nil"/>
              <w:bottom w:val="single" w:color="auto" w:sz="4" w:space="0"/>
              <w:right w:val="single" w:color="auto" w:sz="4" w:space="0"/>
            </w:tcBorders>
          </w:tcPr>
          <w:p w14:paraId="32FD37A3">
            <w:pPr>
              <w:widowControl/>
              <w:spacing w:line="400" w:lineRule="exact"/>
              <w:jc w:val="left"/>
              <w:rPr>
                <w:rFonts w:hint="eastAsia" w:ascii="微软雅黑" w:hAnsi="微软雅黑" w:eastAsia="微软雅黑" w:cs="微软雅黑"/>
                <w:color w:val="000000"/>
                <w:sz w:val="28"/>
                <w:szCs w:val="28"/>
              </w:rPr>
            </w:pPr>
          </w:p>
        </w:tc>
        <w:tc>
          <w:tcPr>
            <w:tcW w:w="2467" w:type="dxa"/>
            <w:gridSpan w:val="4"/>
            <w:tcBorders>
              <w:top w:val="single" w:color="auto" w:sz="4" w:space="0"/>
              <w:left w:val="nil"/>
              <w:bottom w:val="single" w:color="auto" w:sz="4" w:space="0"/>
              <w:right w:val="single" w:color="auto" w:sz="4" w:space="0"/>
            </w:tcBorders>
          </w:tcPr>
          <w:p w14:paraId="5571381B">
            <w:pPr>
              <w:widowControl/>
              <w:spacing w:line="400" w:lineRule="exact"/>
              <w:jc w:val="left"/>
              <w:rPr>
                <w:rFonts w:hint="eastAsia" w:ascii="微软雅黑" w:hAnsi="微软雅黑" w:eastAsia="微软雅黑" w:cs="微软雅黑"/>
                <w:color w:val="000000"/>
                <w:sz w:val="28"/>
                <w:szCs w:val="28"/>
              </w:rPr>
            </w:pPr>
          </w:p>
        </w:tc>
      </w:tr>
      <w:tr w14:paraId="7FB7AB6F">
        <w:tblPrEx>
          <w:tblCellMar>
            <w:top w:w="0" w:type="dxa"/>
            <w:left w:w="108" w:type="dxa"/>
            <w:bottom w:w="0" w:type="dxa"/>
            <w:right w:w="108" w:type="dxa"/>
          </w:tblCellMar>
        </w:tblPrEx>
        <w:trPr>
          <w:trHeight w:val="1222" w:hRule="atLeast"/>
        </w:trPr>
        <w:tc>
          <w:tcPr>
            <w:tcW w:w="2051" w:type="dxa"/>
            <w:tcBorders>
              <w:top w:val="single" w:color="auto" w:sz="4" w:space="0"/>
              <w:left w:val="single" w:color="auto" w:sz="4" w:space="0"/>
              <w:bottom w:val="single" w:color="auto" w:sz="4" w:space="0"/>
              <w:right w:val="single" w:color="auto" w:sz="4" w:space="0"/>
            </w:tcBorders>
          </w:tcPr>
          <w:p w14:paraId="07275DCB">
            <w:pPr>
              <w:widowControl/>
              <w:spacing w:line="400" w:lineRule="exact"/>
              <w:jc w:val="left"/>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汇款方式</w:t>
            </w:r>
          </w:p>
        </w:tc>
        <w:tc>
          <w:tcPr>
            <w:tcW w:w="7594" w:type="dxa"/>
            <w:gridSpan w:val="10"/>
            <w:tcBorders>
              <w:top w:val="single" w:color="auto" w:sz="4" w:space="0"/>
              <w:left w:val="nil"/>
              <w:bottom w:val="single" w:color="auto" w:sz="4" w:space="0"/>
              <w:right w:val="single" w:color="auto" w:sz="4" w:space="0"/>
            </w:tcBorders>
          </w:tcPr>
          <w:p w14:paraId="7F4F2585">
            <w:pPr>
              <w:widowControl/>
              <w:spacing w:line="400" w:lineRule="exact"/>
              <w:jc w:val="left"/>
              <w:rPr>
                <w:rFonts w:hint="eastAsia" w:ascii="微软雅黑" w:hAnsi="微软雅黑" w:eastAsia="微软雅黑" w:cs="微软雅黑"/>
                <w:b/>
                <w:bCs/>
                <w:color w:val="FF0000"/>
                <w:sz w:val="24"/>
                <w:szCs w:val="24"/>
              </w:rPr>
            </w:pPr>
            <w:r>
              <w:rPr>
                <w:rFonts w:hint="eastAsia" w:ascii="微软雅黑" w:hAnsi="微软雅黑" w:eastAsia="微软雅黑" w:cs="微软雅黑"/>
                <w:b/>
                <w:bCs/>
                <w:color w:val="FF0000"/>
                <w:sz w:val="24"/>
                <w:szCs w:val="24"/>
                <w:lang w:val="en-US" w:eastAsia="zh-CN"/>
              </w:rPr>
              <w:t>公户转账：</w:t>
            </w:r>
            <w:r>
              <w:rPr>
                <w:rFonts w:hint="eastAsia" w:ascii="微软雅黑" w:hAnsi="微软雅黑" w:eastAsia="微软雅黑" w:cs="微软雅黑"/>
                <w:b/>
                <w:bCs/>
                <w:color w:val="FF0000"/>
                <w:sz w:val="24"/>
                <w:szCs w:val="24"/>
              </w:rPr>
              <w:t>户  名：北京中行标企业管理咨询有限公司</w:t>
            </w:r>
          </w:p>
          <w:p w14:paraId="78A573CE">
            <w:pPr>
              <w:widowControl/>
              <w:spacing w:line="400" w:lineRule="exact"/>
              <w:ind w:firstLine="1201" w:firstLineChars="500"/>
              <w:jc w:val="left"/>
              <w:rPr>
                <w:rFonts w:hint="eastAsia" w:ascii="微软雅黑" w:hAnsi="微软雅黑" w:eastAsia="微软雅黑" w:cs="微软雅黑"/>
                <w:b/>
                <w:bCs/>
                <w:color w:val="FF0000"/>
                <w:sz w:val="24"/>
                <w:szCs w:val="24"/>
              </w:rPr>
            </w:pPr>
            <w:r>
              <w:rPr>
                <w:rFonts w:hint="eastAsia" w:ascii="微软雅黑" w:hAnsi="微软雅黑" w:eastAsia="微软雅黑" w:cs="微软雅黑"/>
                <w:b/>
                <w:bCs/>
                <w:color w:val="FF0000"/>
                <w:sz w:val="24"/>
                <w:szCs w:val="24"/>
              </w:rPr>
              <w:t>账  号：0200001809200144531</w:t>
            </w:r>
          </w:p>
          <w:p w14:paraId="7149F4F7">
            <w:pPr>
              <w:widowControl/>
              <w:spacing w:line="400" w:lineRule="exact"/>
              <w:ind w:firstLine="1201" w:firstLineChars="500"/>
              <w:jc w:val="left"/>
              <w:rPr>
                <w:rFonts w:hint="eastAsia" w:ascii="微软雅黑" w:hAnsi="微软雅黑" w:eastAsia="微软雅黑" w:cs="微软雅黑"/>
                <w:b/>
                <w:bCs/>
                <w:color w:val="FF0000"/>
                <w:sz w:val="24"/>
                <w:szCs w:val="24"/>
              </w:rPr>
            </w:pPr>
            <w:r>
              <w:rPr>
                <w:rFonts w:hint="eastAsia" w:ascii="微软雅黑" w:hAnsi="微软雅黑" w:eastAsia="微软雅黑" w:cs="微软雅黑"/>
                <w:b/>
                <w:bCs/>
                <w:color w:val="FF0000"/>
                <w:sz w:val="24"/>
                <w:szCs w:val="24"/>
              </w:rPr>
              <w:t>开户行：中国工商银行股份有限公司北京菜市口支行</w:t>
            </w:r>
          </w:p>
          <w:p w14:paraId="2BE8B64A">
            <w:pPr>
              <w:widowControl/>
              <w:spacing w:line="400" w:lineRule="exact"/>
              <w:jc w:val="left"/>
              <w:rPr>
                <w:rFonts w:hint="eastAsia" w:ascii="微软雅黑" w:hAnsi="微软雅黑" w:eastAsia="微软雅黑" w:cs="微软雅黑"/>
                <w:b/>
                <w:bCs/>
                <w:color w:val="FF0000"/>
                <w:sz w:val="28"/>
                <w:szCs w:val="28"/>
                <w:lang w:val="en-US" w:eastAsia="zh-CN"/>
              </w:rPr>
            </w:pPr>
          </w:p>
          <w:p w14:paraId="37696902">
            <w:pPr>
              <w:widowControl/>
              <w:spacing w:line="400" w:lineRule="exact"/>
              <w:jc w:val="left"/>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个人转账：户  名：刘占国</w:t>
            </w:r>
          </w:p>
          <w:p w14:paraId="3E6AEDBA">
            <w:pPr>
              <w:widowControl/>
              <w:spacing w:line="400" w:lineRule="exact"/>
              <w:ind w:firstLine="1401" w:firstLineChars="500"/>
              <w:jc w:val="left"/>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账  号：</w:t>
            </w:r>
            <w:r>
              <w:rPr>
                <w:rFonts w:hint="eastAsia" w:ascii="微软雅黑" w:hAnsi="微软雅黑" w:eastAsia="微软雅黑" w:cs="微软雅黑"/>
                <w:b/>
                <w:bCs/>
                <w:color w:val="000000"/>
                <w:sz w:val="28"/>
                <w:szCs w:val="28"/>
                <w:lang w:val="en-US" w:eastAsia="zh-CN"/>
              </w:rPr>
              <w:t>6222080200034152010</w:t>
            </w:r>
          </w:p>
          <w:p w14:paraId="5AC2E13E">
            <w:pPr>
              <w:widowControl/>
              <w:spacing w:line="400" w:lineRule="exact"/>
              <w:ind w:firstLine="1401" w:firstLineChars="500"/>
              <w:jc w:val="left"/>
              <w:rPr>
                <w:rFonts w:hint="eastAsia"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开户行：中国工商银行北京菜市口支行</w:t>
            </w:r>
          </w:p>
          <w:p w14:paraId="63E89A25">
            <w:pPr>
              <w:widowControl/>
              <w:spacing w:line="400" w:lineRule="exact"/>
              <w:jc w:val="left"/>
              <w:rPr>
                <w:rFonts w:hint="eastAsia" w:ascii="微软雅黑" w:hAnsi="微软雅黑" w:eastAsia="微软雅黑" w:cs="微软雅黑"/>
                <w:color w:val="000000"/>
                <w:sz w:val="28"/>
                <w:szCs w:val="28"/>
              </w:rPr>
            </w:pPr>
            <w:r>
              <w:rPr>
                <w:rFonts w:hint="eastAsia" w:ascii="微软雅黑" w:hAnsi="微软雅黑" w:eastAsia="微软雅黑" w:cs="微软雅黑"/>
                <w:b/>
                <w:bCs/>
                <w:color w:val="000000"/>
                <w:sz w:val="28"/>
                <w:szCs w:val="28"/>
                <w:shd w:val="clear" w:color="auto" w:fill="FFFFFF"/>
              </w:rPr>
              <w:t>备注：开专用票请提供开票信息（单位名称</w:t>
            </w:r>
            <w:r>
              <w:rPr>
                <w:rFonts w:hint="eastAsia" w:ascii="微软雅黑" w:hAnsi="微软雅黑" w:eastAsia="微软雅黑" w:cs="微软雅黑"/>
                <w:b/>
                <w:bCs/>
                <w:color w:val="000000"/>
                <w:sz w:val="28"/>
                <w:szCs w:val="28"/>
                <w:shd w:val="clear" w:color="auto" w:fill="FFFFFF"/>
                <w:lang w:eastAsia="zh-CN"/>
              </w:rPr>
              <w:t>、</w:t>
            </w:r>
            <w:r>
              <w:rPr>
                <w:rFonts w:hint="eastAsia" w:ascii="微软雅黑" w:hAnsi="微软雅黑" w:eastAsia="微软雅黑" w:cs="微软雅黑"/>
                <w:b/>
                <w:bCs/>
                <w:color w:val="000000"/>
                <w:sz w:val="28"/>
                <w:szCs w:val="28"/>
                <w:shd w:val="clear" w:color="auto" w:fill="FFFFFF"/>
              </w:rPr>
              <w:t>单位地址</w:t>
            </w:r>
            <w:r>
              <w:rPr>
                <w:rFonts w:hint="eastAsia" w:ascii="微软雅黑" w:hAnsi="微软雅黑" w:eastAsia="微软雅黑" w:cs="微软雅黑"/>
                <w:b/>
                <w:bCs/>
                <w:color w:val="000000"/>
                <w:sz w:val="28"/>
                <w:szCs w:val="28"/>
                <w:shd w:val="clear" w:color="auto" w:fill="FFFFFF"/>
                <w:lang w:eastAsia="zh-CN"/>
              </w:rPr>
              <w:t>、</w:t>
            </w:r>
            <w:r>
              <w:rPr>
                <w:rFonts w:hint="eastAsia" w:ascii="微软雅黑" w:hAnsi="微软雅黑" w:eastAsia="微软雅黑" w:cs="微软雅黑"/>
                <w:b/>
                <w:bCs/>
                <w:color w:val="000000"/>
                <w:sz w:val="28"/>
                <w:szCs w:val="28"/>
                <w:shd w:val="clear" w:color="auto" w:fill="FFFFFF"/>
              </w:rPr>
              <w:t>单位电话</w:t>
            </w:r>
            <w:r>
              <w:rPr>
                <w:rFonts w:hint="eastAsia" w:ascii="微软雅黑" w:hAnsi="微软雅黑" w:eastAsia="微软雅黑" w:cs="微软雅黑"/>
                <w:b/>
                <w:bCs/>
                <w:color w:val="000000"/>
                <w:sz w:val="28"/>
                <w:szCs w:val="28"/>
                <w:shd w:val="clear" w:color="auto" w:fill="FFFFFF"/>
                <w:lang w:eastAsia="zh-CN"/>
              </w:rPr>
              <w:t>、</w:t>
            </w:r>
            <w:r>
              <w:rPr>
                <w:rFonts w:hint="eastAsia" w:ascii="微软雅黑" w:hAnsi="微软雅黑" w:eastAsia="微软雅黑" w:cs="微软雅黑"/>
                <w:b/>
                <w:bCs/>
                <w:color w:val="000000"/>
                <w:sz w:val="28"/>
                <w:szCs w:val="28"/>
                <w:shd w:val="clear" w:color="auto" w:fill="FFFFFF"/>
              </w:rPr>
              <w:t>开户行</w:t>
            </w:r>
            <w:r>
              <w:rPr>
                <w:rFonts w:hint="eastAsia" w:ascii="微软雅黑" w:hAnsi="微软雅黑" w:eastAsia="微软雅黑" w:cs="微软雅黑"/>
                <w:b/>
                <w:bCs/>
                <w:color w:val="000000"/>
                <w:sz w:val="28"/>
                <w:szCs w:val="28"/>
                <w:shd w:val="clear" w:color="auto" w:fill="FFFFFF"/>
                <w:lang w:eastAsia="zh-CN"/>
              </w:rPr>
              <w:t>、</w:t>
            </w:r>
            <w:r>
              <w:rPr>
                <w:rFonts w:hint="eastAsia" w:ascii="微软雅黑" w:hAnsi="微软雅黑" w:eastAsia="微软雅黑" w:cs="微软雅黑"/>
                <w:b/>
                <w:bCs/>
                <w:color w:val="000000"/>
                <w:sz w:val="28"/>
                <w:szCs w:val="28"/>
                <w:shd w:val="clear" w:color="auto" w:fill="FFFFFF"/>
              </w:rPr>
              <w:t>开户行账号</w:t>
            </w:r>
            <w:r>
              <w:rPr>
                <w:rFonts w:hint="eastAsia" w:ascii="微软雅黑" w:hAnsi="微软雅黑" w:eastAsia="微软雅黑" w:cs="微软雅黑"/>
                <w:b/>
                <w:bCs/>
                <w:color w:val="000000"/>
                <w:sz w:val="28"/>
                <w:szCs w:val="28"/>
                <w:shd w:val="clear" w:color="auto" w:fill="FFFFFF"/>
                <w:lang w:eastAsia="zh-CN"/>
              </w:rPr>
              <w:t>、</w:t>
            </w:r>
            <w:r>
              <w:rPr>
                <w:rFonts w:hint="eastAsia" w:ascii="微软雅黑" w:hAnsi="微软雅黑" w:eastAsia="微软雅黑" w:cs="微软雅黑"/>
                <w:b/>
                <w:bCs/>
                <w:color w:val="000000"/>
                <w:sz w:val="28"/>
                <w:szCs w:val="28"/>
                <w:shd w:val="clear" w:color="auto" w:fill="FFFFFF"/>
              </w:rPr>
              <w:t>税号；并提前一周把培训费汇款到我公司账号上）</w:t>
            </w:r>
            <w:r>
              <w:rPr>
                <w:rFonts w:hint="eastAsia" w:ascii="微软雅黑" w:hAnsi="微软雅黑" w:eastAsia="微软雅黑" w:cs="微软雅黑"/>
                <w:color w:val="000000"/>
                <w:sz w:val="28"/>
                <w:szCs w:val="28"/>
                <w:shd w:val="clear" w:color="auto" w:fill="FFFFFF"/>
              </w:rPr>
              <w:t>。</w:t>
            </w:r>
          </w:p>
        </w:tc>
      </w:tr>
    </w:tbl>
    <w:p w14:paraId="1213A5EA">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color w:val="000000"/>
          <w:sz w:val="28"/>
          <w:szCs w:val="28"/>
        </w:rPr>
        <w:t>联系人：</w:t>
      </w:r>
      <w:r>
        <w:rPr>
          <w:rFonts w:hint="default" w:ascii="微软雅黑" w:hAnsi="微软雅黑" w:eastAsia="微软雅黑" w:cs="微软雅黑"/>
          <w:b/>
          <w:bCs/>
          <w:color w:val="0000FF"/>
          <w:sz w:val="28"/>
          <w:szCs w:val="28"/>
          <w:lang w:val="en-US"/>
        </w:rPr>
        <w:t>朱老师15631199912及微信</w:t>
      </w:r>
      <w:r>
        <w:rPr>
          <w:rFonts w:hint="eastAsia" w:ascii="微软雅黑" w:hAnsi="微软雅黑" w:eastAsia="微软雅黑" w:cs="微软雅黑"/>
          <w:color w:val="000000"/>
          <w:sz w:val="28"/>
          <w:szCs w:val="28"/>
          <w:lang w:val="en-US" w:eastAsia="zh-CN"/>
        </w:rPr>
        <w:t xml:space="preserve">    </w:t>
      </w:r>
      <w:r>
        <w:rPr>
          <w:rFonts w:hint="eastAsia" w:ascii="微软雅黑" w:hAnsi="微软雅黑" w:eastAsia="微软雅黑" w:cs="微软雅黑"/>
          <w:sz w:val="28"/>
          <w:szCs w:val="28"/>
        </w:rPr>
        <w:t xml:space="preserve">注：此回执复印有效，请尽快回传。   </w:t>
      </w:r>
    </w:p>
    <w:p w14:paraId="59F6A386">
      <w:pPr>
        <w:keepNext w:val="0"/>
        <w:keepLines w:val="0"/>
        <w:pageBreakBefore w:val="0"/>
        <w:kinsoku/>
        <w:wordWrap/>
        <w:overflowPunct/>
        <w:topLinePunct w:val="0"/>
        <w:autoSpaceDE/>
        <w:autoSpaceDN/>
        <w:bidi w:val="0"/>
        <w:adjustRightInd/>
        <w:snapToGrid/>
        <w:spacing w:line="0" w:lineRule="atLeast"/>
        <w:textAlignment w:val="auto"/>
        <w:rPr>
          <w:rFonts w:hint="eastAsia" w:ascii="微软雅黑" w:hAnsi="微软雅黑" w:eastAsia="微软雅黑" w:cs="微软雅黑"/>
          <w:sz w:val="28"/>
          <w:szCs w:val="28"/>
        </w:rPr>
      </w:pPr>
      <w:r>
        <w:rPr>
          <w:rFonts w:hint="eastAsia" w:ascii="微软雅黑" w:hAnsi="微软雅黑" w:eastAsia="微软雅黑" w:cs="微软雅黑"/>
          <w:color w:val="000000"/>
          <w:sz w:val="28"/>
          <w:szCs w:val="28"/>
        </w:rPr>
        <w:t>咨询电话：</w:t>
      </w:r>
      <w:r>
        <w:rPr>
          <w:rFonts w:hint="eastAsia" w:ascii="微软雅黑" w:hAnsi="微软雅黑" w:eastAsia="微软雅黑" w:cs="微软雅黑"/>
          <w:color w:val="000000"/>
          <w:sz w:val="28"/>
          <w:szCs w:val="28"/>
          <w:lang w:eastAsia="zh-CN"/>
        </w:rPr>
        <w:t>张</w:t>
      </w:r>
      <w:r>
        <w:rPr>
          <w:rFonts w:hint="eastAsia" w:ascii="微软雅黑" w:hAnsi="微软雅黑" w:eastAsia="微软雅黑" w:cs="微软雅黑"/>
          <w:color w:val="000000"/>
          <w:sz w:val="28"/>
          <w:szCs w:val="28"/>
        </w:rPr>
        <w:t>老师</w:t>
      </w:r>
      <w:r>
        <w:rPr>
          <w:rFonts w:hint="eastAsia" w:ascii="微软雅黑" w:hAnsi="微软雅黑" w:eastAsia="微软雅黑" w:cs="微软雅黑"/>
          <w:color w:val="000000"/>
          <w:sz w:val="28"/>
          <w:szCs w:val="28"/>
          <w:lang w:val="en-US" w:eastAsia="zh-CN"/>
        </w:rPr>
        <w:t>18600863484</w:t>
      </w:r>
      <w:r>
        <w:rPr>
          <w:rFonts w:hint="eastAsia" w:ascii="微软雅黑" w:hAnsi="微软雅黑" w:eastAsia="微软雅黑" w:cs="微软雅黑"/>
          <w:color w:val="000000"/>
          <w:sz w:val="28"/>
          <w:szCs w:val="28"/>
        </w:rPr>
        <w:t>（及微信号）</w:t>
      </w:r>
      <w:r>
        <w:rPr>
          <w:rFonts w:hint="eastAsia" w:ascii="微软雅黑" w:hAnsi="微软雅黑" w:eastAsia="微软雅黑" w:cs="微软雅黑"/>
          <w:color w:val="000000"/>
          <w:sz w:val="28"/>
          <w:szCs w:val="28"/>
          <w:lang w:val="en-US" w:eastAsia="zh-CN"/>
        </w:rPr>
        <w:t>张</w:t>
      </w:r>
      <w:r>
        <w:rPr>
          <w:rFonts w:hint="eastAsia" w:ascii="微软雅黑" w:hAnsi="微软雅黑" w:eastAsia="微软雅黑" w:cs="微软雅黑"/>
          <w:color w:val="000000"/>
          <w:sz w:val="28"/>
          <w:szCs w:val="28"/>
        </w:rPr>
        <w:t>老师</w:t>
      </w:r>
      <w:r>
        <w:rPr>
          <w:rFonts w:hint="eastAsia" w:ascii="微软雅黑" w:hAnsi="微软雅黑" w:eastAsia="微软雅黑" w:cs="微软雅黑"/>
          <w:color w:val="000000"/>
          <w:sz w:val="28"/>
          <w:szCs w:val="28"/>
          <w:lang w:val="en-US" w:eastAsia="zh-CN"/>
        </w:rPr>
        <w:t>18010165939</w:t>
      </w:r>
      <w:r>
        <w:rPr>
          <w:rFonts w:hint="eastAsia" w:ascii="微软雅黑" w:hAnsi="微软雅黑" w:eastAsia="微软雅黑" w:cs="微软雅黑"/>
          <w:color w:val="000000"/>
          <w:sz w:val="28"/>
          <w:szCs w:val="28"/>
        </w:rPr>
        <w:t>及微信号</w:t>
      </w:r>
    </w:p>
    <w:p w14:paraId="0CC41958">
      <w:pPr>
        <w:keepNext w:val="0"/>
        <w:keepLines w:val="0"/>
        <w:pageBreakBefore w:val="0"/>
        <w:kinsoku/>
        <w:wordWrap/>
        <w:overflowPunct/>
        <w:topLinePunct w:val="0"/>
        <w:autoSpaceDE/>
        <w:autoSpaceDN/>
        <w:bidi w:val="0"/>
        <w:adjustRightInd/>
        <w:snapToGrid/>
        <w:spacing w:line="0" w:lineRule="atLeast"/>
        <w:textAlignment w:val="auto"/>
        <w:rPr>
          <w:rFonts w:hint="eastAsia" w:ascii="微软雅黑" w:hAnsi="微软雅黑" w:eastAsia="微软雅黑" w:cs="微软雅黑"/>
          <w:color w:val="000000"/>
          <w:sz w:val="28"/>
          <w:szCs w:val="28"/>
          <w:lang w:val="en-US" w:eastAsia="zh-CN"/>
        </w:rPr>
      </w:pPr>
      <w:r>
        <w:rPr>
          <w:rFonts w:hint="eastAsia" w:ascii="微软雅黑" w:hAnsi="微软雅黑" w:eastAsia="微软雅黑" w:cs="微软雅黑"/>
          <w:color w:val="000000"/>
          <w:sz w:val="28"/>
          <w:szCs w:val="28"/>
        </w:rPr>
        <w:t>传真：010-63308208          电子邮箱：</w:t>
      </w:r>
      <w:r>
        <w:rPr>
          <w:rFonts w:hint="eastAsia" w:ascii="微软雅黑" w:hAnsi="微软雅黑" w:eastAsia="微软雅黑" w:cs="微软雅黑"/>
          <w:color w:val="FF0000"/>
          <w:sz w:val="28"/>
          <w:szCs w:val="28"/>
          <w:lang w:val="en-US" w:eastAsia="zh-CN"/>
        </w:rPr>
        <w:t>zhhbbeijing@vip.163.com</w:t>
      </w:r>
    </w:p>
    <w:p w14:paraId="6E2717B2">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hAnsi="微软雅黑" w:eastAsia="微软雅黑" w:cs="微软雅黑"/>
          <w:bCs/>
          <w:szCs w:val="21"/>
        </w:rPr>
      </w:pPr>
      <w:r>
        <w:rPr>
          <w:rFonts w:hint="eastAsia" w:ascii="微软雅黑" w:hAnsi="微软雅黑" w:eastAsia="微软雅黑" w:cs="微软雅黑"/>
          <w:color w:val="FF0000"/>
          <w:sz w:val="28"/>
          <w:szCs w:val="28"/>
        </w:rPr>
        <w:t>开增值税专用发票麻烦给附个开票</w:t>
      </w:r>
      <w:r>
        <w:rPr>
          <w:rFonts w:hint="eastAsia" w:ascii="微软雅黑" w:hAnsi="微软雅黑" w:eastAsia="微软雅黑" w:cs="微软雅黑"/>
          <w:color w:val="FF0000"/>
          <w:sz w:val="28"/>
          <w:szCs w:val="28"/>
          <w:lang w:eastAsia="zh-CN"/>
        </w:rPr>
        <w:t>信息</w:t>
      </w:r>
      <w:r>
        <w:rPr>
          <w:rFonts w:hint="eastAsia" w:ascii="微软雅黑" w:hAnsi="微软雅黑" w:eastAsia="微软雅黑" w:cs="微软雅黑"/>
          <w:color w:val="FF0000"/>
          <w:sz w:val="28"/>
          <w:szCs w:val="28"/>
        </w:rPr>
        <w:t>财务一般都有。</w:t>
      </w:r>
    </w:p>
    <w:sectPr>
      <w:pgSz w:w="11906" w:h="16838"/>
      <w:pgMar w:top="1417" w:right="1417" w:bottom="115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65"/>
      <w:numFmt w:val="decimal"/>
      <w:suff w:val="space"/>
      <w:lvlText w:val="%1)"/>
      <w:lvlJc w:val="left"/>
    </w:lvl>
  </w:abstractNum>
  <w:abstractNum w:abstractNumId="1">
    <w:nsid w:val="00000001"/>
    <w:multiLevelType w:val="singleLevel"/>
    <w:tmpl w:val="00000001"/>
    <w:lvl w:ilvl="0" w:tentative="0">
      <w:start w:val="1"/>
      <w:numFmt w:val="bullet"/>
      <w:pStyle w:val="5"/>
      <w:lvlText w:val=""/>
      <w:lvlJc w:val="left"/>
      <w:pPr>
        <w:tabs>
          <w:tab w:val="left" w:pos="2040"/>
        </w:tabs>
        <w:ind w:left="2040" w:hanging="360"/>
      </w:pPr>
      <w:rPr>
        <w:rFonts w:hint="default" w:ascii="Wingdings" w:hAnsi="Wingdings"/>
      </w:rPr>
    </w:lvl>
  </w:abstractNum>
  <w:abstractNum w:abstractNumId="2">
    <w:nsid w:val="00000002"/>
    <w:multiLevelType w:val="multilevel"/>
    <w:tmpl w:val="0000000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00000003"/>
    <w:multiLevelType w:val="singleLevel"/>
    <w:tmpl w:val="00000003"/>
    <w:lvl w:ilvl="0" w:tentative="0">
      <w:start w:val="10"/>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550B8"/>
    <w:rsid w:val="7C5C11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rPr>
  </w:style>
  <w:style w:type="character" w:default="1" w:styleId="15">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3">
    <w:name w:val="toc 7"/>
    <w:basedOn w:val="1"/>
    <w:next w:val="1"/>
    <w:qFormat/>
    <w:uiPriority w:val="0"/>
    <w:pPr>
      <w:ind w:left="1440"/>
    </w:pPr>
    <w:rPr>
      <w:rFonts w:ascii="Calibri" w:hAnsi="Calibri" w:cs="Calibri"/>
      <w:sz w:val="18"/>
      <w:szCs w:val="18"/>
    </w:rPr>
  </w:style>
  <w:style w:type="paragraph" w:styleId="4">
    <w:name w:val="Body Text"/>
    <w:basedOn w:val="1"/>
    <w:next w:val="5"/>
    <w:qFormat/>
    <w:uiPriority w:val="0"/>
    <w:pPr>
      <w:spacing w:line="500" w:lineRule="exact"/>
    </w:pPr>
    <w:rPr>
      <w:sz w:val="24"/>
      <w:szCs w:val="20"/>
    </w:rPr>
  </w:style>
  <w:style w:type="paragraph" w:styleId="5">
    <w:name w:val="List Bullet 5"/>
    <w:basedOn w:val="1"/>
    <w:qFormat/>
    <w:uiPriority w:val="0"/>
    <w:pPr>
      <w:numPr>
        <w:ilvl w:val="0"/>
        <w:numId w:val="1"/>
      </w:numPr>
    </w:pPr>
  </w:style>
  <w:style w:type="paragraph" w:styleId="6">
    <w:name w:val="Body Text Indent"/>
    <w:basedOn w:val="1"/>
    <w:next w:val="3"/>
    <w:qFormat/>
    <w:uiPriority w:val="0"/>
    <w:pPr>
      <w:spacing w:after="120"/>
      <w:ind w:left="420" w:leftChars="200"/>
    </w:pPr>
  </w:style>
  <w:style w:type="paragraph" w:styleId="7">
    <w:name w:val="Body Text Indent 2"/>
    <w:basedOn w:val="1"/>
    <w:qFormat/>
    <w:uiPriority w:val="0"/>
    <w:pPr>
      <w:spacing w:after="120" w:line="480" w:lineRule="auto"/>
      <w:ind w:leftChars="200"/>
    </w:pPr>
    <w:rPr>
      <w:szCs w:val="20"/>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table of figures"/>
    <w:basedOn w:val="1"/>
    <w:next w:val="1"/>
    <w:qFormat/>
    <w:uiPriority w:val="99"/>
  </w:style>
  <w:style w:type="paragraph" w:styleId="11">
    <w:name w:val="Normal (Web)"/>
    <w:basedOn w:val="1"/>
    <w:qFormat/>
    <w:uiPriority w:val="0"/>
    <w:pPr>
      <w:spacing w:before="100" w:beforeAutospacing="1" w:after="100" w:afterAutospacing="1"/>
      <w:ind w:left="0" w:right="0"/>
      <w:jc w:val="left"/>
    </w:pPr>
    <w:rPr>
      <w:kern w:val="0"/>
      <w:sz w:val="24"/>
      <w:lang w:val="en-US" w:eastAsia="zh-CN"/>
    </w:rPr>
  </w:style>
  <w:style w:type="paragraph" w:styleId="12">
    <w:name w:val="Body Text First Indent"/>
    <w:basedOn w:val="4"/>
    <w:next w:val="10"/>
    <w:qFormat/>
    <w:uiPriority w:val="0"/>
    <w:pPr>
      <w:ind w:firstLine="420" w:firstLineChars="100"/>
    </w:pPr>
    <w:rPr>
      <w:bCs/>
    </w:rPr>
  </w:style>
  <w:style w:type="paragraph" w:styleId="13">
    <w:name w:val="Body Text First Indent 2"/>
    <w:basedOn w:val="6"/>
    <w:next w:val="1"/>
    <w:qFormat/>
    <w:uiPriority w:val="0"/>
    <w:pPr>
      <w:ind w:firstLine="420" w:firstLineChars="200"/>
    </w:pPr>
  </w:style>
  <w:style w:type="character" w:styleId="16">
    <w:name w:val="Strong"/>
    <w:basedOn w:val="15"/>
    <w:qFormat/>
    <w:uiPriority w:val="0"/>
    <w:rPr>
      <w:b/>
    </w:rPr>
  </w:style>
  <w:style w:type="character" w:styleId="17">
    <w:name w:val="Hyperlink"/>
    <w:qFormat/>
    <w:uiPriority w:val="0"/>
    <w:rPr>
      <w:color w:val="0000FF"/>
      <w:u w:val="single"/>
    </w:rPr>
  </w:style>
  <w:style w:type="character" w:customStyle="1" w:styleId="18">
    <w:name w:val="页脚 字符"/>
    <w:link w:val="8"/>
    <w:qFormat/>
    <w:uiPriority w:val="0"/>
    <w:rPr>
      <w:kern w:val="2"/>
      <w:sz w:val="18"/>
      <w:szCs w:val="18"/>
    </w:rPr>
  </w:style>
  <w:style w:type="character" w:customStyle="1" w:styleId="19">
    <w:name w:val="页眉 字符"/>
    <w:link w:val="9"/>
    <w:qFormat/>
    <w:uiPriority w:val="0"/>
    <w:rPr>
      <w:kern w:val="2"/>
      <w:sz w:val="18"/>
      <w:szCs w:val="18"/>
    </w:rPr>
  </w:style>
  <w:style w:type="paragraph" w:styleId="20">
    <w:name w:val="List Paragraph"/>
    <w:basedOn w:val="1"/>
    <w:qFormat/>
    <w:uiPriority w:val="99"/>
    <w:pPr>
      <w:ind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10612</Words>
  <Characters>11655</Characters>
  <Paragraphs>288</Paragraphs>
  <TotalTime>7</TotalTime>
  <ScaleCrop>false</ScaleCrop>
  <LinksUpToDate>false</LinksUpToDate>
  <CharactersWithSpaces>12245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2023-01-03T04:48:00Z</dcterms:created>
  <dc:creator>HP</dc:creator>
  <cp:lastModifiedBy>Mr Wu</cp:lastModifiedBy>
  <cp:lastPrinted>2018-07-25T03:54:00Z</cp:lastPrinted>
  <dcterms:modified xsi:type="dcterms:W3CDTF">2025-08-15T02:11:57Z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5FA06908506444F3B0E80E16B3422862_13</vt:lpwstr>
  </property>
  <property fmtid="{D5CDD505-2E9C-101B-9397-08002B2CF9AE}" pid="4" name="KSOTemplateDocerSaveRecord">
    <vt:lpwstr>eyJoZGlkIjoiNzMwNTQyOWIxM2FiMzAzYTU3NjQ3ZjM3ZDI1ZjNiNGEiLCJ1c2VySWQiOiIzNzE4ODk2MjUifQ==</vt:lpwstr>
  </property>
</Properties>
</file>